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51D182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BE424E">
        <w:t>North View Academy</w:t>
      </w:r>
      <w:r w:rsidR="00FA6F0D">
        <w:t xml:space="preserve"> 2022-23</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6F536D3" w:rsidR="002940F3" w:rsidRDefault="00BC7B3E">
            <w:pPr>
              <w:pStyle w:val="TableRow"/>
            </w:pPr>
            <w:r>
              <w:t>85</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52E9F00" w:rsidR="002940F3" w:rsidRDefault="00BC7B3E" w:rsidP="00BC7B3E">
            <w:pPr>
              <w:pStyle w:val="TableRow"/>
              <w:ind w:left="0"/>
            </w:pPr>
            <w:r>
              <w:t>54%</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59E6A003" w:rsidR="002940F3" w:rsidRDefault="002940F3">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4CD8EB9" w:rsidR="002940F3" w:rsidRDefault="00BC7B3E">
            <w:pPr>
              <w:pStyle w:val="TableRow"/>
            </w:pPr>
            <w:r>
              <w:t>2022/23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47819FE" w:rsidR="002940F3" w:rsidRDefault="00BC7B3E">
            <w:pPr>
              <w:pStyle w:val="TableRow"/>
            </w:pPr>
            <w:r>
              <w:t>November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C8D22FE" w:rsidR="002940F3" w:rsidRDefault="00BC7B3E">
            <w:pPr>
              <w:pStyle w:val="TableRow"/>
            </w:pPr>
            <w:r>
              <w:t>March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B35FC3F" w:rsidR="002940F3" w:rsidRDefault="00BC7B3E">
            <w:pPr>
              <w:pStyle w:val="TableRow"/>
            </w:pPr>
            <w:r>
              <w:t xml:space="preserve">G </w:t>
            </w:r>
            <w:proofErr w:type="spellStart"/>
            <w:r>
              <w:t>Mellefont</w:t>
            </w:r>
            <w:proofErr w:type="spellEnd"/>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67DB6F7" w:rsidR="002940F3" w:rsidRDefault="00BC7B3E">
            <w:pPr>
              <w:pStyle w:val="TableRow"/>
            </w:pPr>
            <w:r>
              <w:t xml:space="preserve">G </w:t>
            </w:r>
            <w:proofErr w:type="spellStart"/>
            <w:r>
              <w:t>Mellefont</w:t>
            </w:r>
            <w:proofErr w:type="spellEnd"/>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18E464D" w:rsidR="002940F3" w:rsidRDefault="000702C6">
            <w:pPr>
              <w:pStyle w:val="TableRow"/>
            </w:pPr>
            <w:r>
              <w:t>Christine Collins</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CE4F1CA" w:rsidR="00E66558" w:rsidRDefault="009D71E8">
            <w:pPr>
              <w:pStyle w:val="TableRow"/>
            </w:pPr>
            <w:r>
              <w:t>£</w:t>
            </w:r>
            <w:r w:rsidR="000702C6">
              <w:t>66120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A8F73A6" w:rsidR="00E66558" w:rsidRDefault="009D71E8">
            <w:pPr>
              <w:pStyle w:val="TableRow"/>
            </w:pPr>
            <w:r>
              <w:t>£</w:t>
            </w:r>
            <w:r w:rsidR="000702C6">
              <w:t xml:space="preserve"> 22040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F44AD20" w:rsidR="00E66558" w:rsidRDefault="009D71E8">
            <w:pPr>
              <w:pStyle w:val="TableRow"/>
            </w:pPr>
            <w:r>
              <w:t>£</w:t>
            </w:r>
            <w:r w:rsidR="000702C6">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6F13585" w:rsidR="00E66558" w:rsidRDefault="009D71E8">
            <w:pPr>
              <w:pStyle w:val="TableRow"/>
            </w:pPr>
            <w:r>
              <w:t>£</w:t>
            </w:r>
            <w:r w:rsidR="000702C6">
              <w:t>87139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26B72" w14:textId="77777777" w:rsidR="00794DC1" w:rsidRDefault="00794DC1" w:rsidP="00CC329F">
            <w:pPr>
              <w:pStyle w:val="NormalWeb"/>
              <w:rPr>
                <w:rFonts w:ascii="ArialMT" w:hAnsi="ArialMT"/>
                <w:color w:val="0C0C0C"/>
                <w:sz w:val="18"/>
                <w:szCs w:val="18"/>
              </w:rPr>
            </w:pPr>
          </w:p>
          <w:p w14:paraId="4DCBD81E" w14:textId="2A5E5011" w:rsidR="002677BA" w:rsidRPr="00794DC1" w:rsidRDefault="002677BA" w:rsidP="00CC329F">
            <w:pPr>
              <w:pStyle w:val="NormalWeb"/>
              <w:rPr>
                <w:color w:val="000000" w:themeColor="text1"/>
              </w:rPr>
            </w:pPr>
            <w:r w:rsidRPr="00794DC1">
              <w:rPr>
                <w:rFonts w:ascii="ArialMT" w:hAnsi="ArialMT"/>
                <w:color w:val="000000" w:themeColor="text1"/>
                <w:sz w:val="18"/>
                <w:szCs w:val="18"/>
              </w:rPr>
              <w:t xml:space="preserve">North View Academy School is a SEMH/ASD special school providing education for students with EHCP’s. </w:t>
            </w:r>
            <w:r w:rsidR="00CC329F" w:rsidRPr="00794DC1">
              <w:rPr>
                <w:rFonts w:ascii="ArialMT" w:hAnsi="ArialMT"/>
                <w:color w:val="000000" w:themeColor="text1"/>
                <w:sz w:val="18"/>
                <w:szCs w:val="18"/>
              </w:rPr>
              <w:t xml:space="preserve">All of our pupils therefore have special educational needs </w:t>
            </w:r>
            <w:r w:rsidR="000D1D24" w:rsidRPr="00794DC1">
              <w:rPr>
                <w:rFonts w:ascii="ArialMT" w:hAnsi="ArialMT"/>
                <w:color w:val="000000" w:themeColor="text1"/>
                <w:sz w:val="18"/>
                <w:szCs w:val="18"/>
              </w:rPr>
              <w:t>with</w:t>
            </w:r>
            <w:r w:rsidR="00CC329F" w:rsidRPr="00794DC1">
              <w:rPr>
                <w:rFonts w:ascii="ArialMT" w:hAnsi="ArialMT"/>
                <w:color w:val="000000" w:themeColor="text1"/>
                <w:sz w:val="18"/>
                <w:szCs w:val="18"/>
              </w:rPr>
              <w:t xml:space="preserve"> a significant number of our pupils who face barriers to access learning </w:t>
            </w:r>
            <w:r w:rsidR="000D1D24" w:rsidRPr="00794DC1">
              <w:rPr>
                <w:rFonts w:ascii="ArialMT" w:hAnsi="ArialMT"/>
                <w:color w:val="000000" w:themeColor="text1"/>
                <w:sz w:val="18"/>
                <w:szCs w:val="18"/>
              </w:rPr>
              <w:t xml:space="preserve">that without appropriate support can </w:t>
            </w:r>
            <w:r w:rsidR="00CC329F" w:rsidRPr="00794DC1">
              <w:rPr>
                <w:rFonts w:ascii="ArialMT" w:hAnsi="ArialMT"/>
                <w:color w:val="000000" w:themeColor="text1"/>
                <w:sz w:val="18"/>
                <w:szCs w:val="18"/>
              </w:rPr>
              <w:t xml:space="preserve">impact on their engagement </w:t>
            </w:r>
            <w:r w:rsidR="000D1D24" w:rsidRPr="00794DC1">
              <w:rPr>
                <w:rFonts w:ascii="ArialMT" w:hAnsi="ArialMT"/>
                <w:color w:val="000000" w:themeColor="text1"/>
                <w:sz w:val="18"/>
                <w:szCs w:val="18"/>
              </w:rPr>
              <w:t xml:space="preserve">and progress. North View Academy follows the National Curriculum and we provide a balance of learning opportunities inside and outside of the classroom. </w:t>
            </w:r>
          </w:p>
          <w:p w14:paraId="083BDAC2" w14:textId="46B64D20" w:rsidR="00BB40E8" w:rsidRPr="00794DC1" w:rsidRDefault="002677BA" w:rsidP="000D1D24">
            <w:pPr>
              <w:pStyle w:val="NormalWeb"/>
              <w:numPr>
                <w:ilvl w:val="0"/>
                <w:numId w:val="13"/>
              </w:numPr>
              <w:rPr>
                <w:color w:val="000000" w:themeColor="text1"/>
              </w:rPr>
            </w:pPr>
            <w:r w:rsidRPr="00794DC1">
              <w:rPr>
                <w:rFonts w:ascii="ArialMT" w:hAnsi="ArialMT"/>
                <w:color w:val="000000" w:themeColor="text1"/>
                <w:sz w:val="18"/>
                <w:szCs w:val="18"/>
              </w:rPr>
              <w:t xml:space="preserve">The curriculum aims to: </w:t>
            </w:r>
          </w:p>
          <w:p w14:paraId="2623825B" w14:textId="2D03D194" w:rsidR="002677BA" w:rsidRPr="00794DC1" w:rsidRDefault="002677BA" w:rsidP="00020EA1">
            <w:pPr>
              <w:pStyle w:val="NormalWeb"/>
              <w:numPr>
                <w:ilvl w:val="1"/>
                <w:numId w:val="13"/>
              </w:numPr>
              <w:rPr>
                <w:rFonts w:ascii="SymbolMT" w:hAnsi="SymbolMT"/>
                <w:color w:val="000000" w:themeColor="text1"/>
                <w:sz w:val="18"/>
                <w:szCs w:val="18"/>
              </w:rPr>
            </w:pPr>
            <w:r w:rsidRPr="00794DC1">
              <w:rPr>
                <w:rFonts w:ascii="ArialMT" w:hAnsi="ArialMT"/>
                <w:color w:val="000000" w:themeColor="text1"/>
                <w:sz w:val="18"/>
                <w:szCs w:val="18"/>
              </w:rPr>
              <w:t xml:space="preserve">produce young people that are successful learners, confident individuals and responsible citizens.  </w:t>
            </w:r>
          </w:p>
          <w:p w14:paraId="2F7D8DDE" w14:textId="77777777" w:rsidR="00AE371B" w:rsidRPr="00794DC1" w:rsidRDefault="000D1D24" w:rsidP="00020EA1">
            <w:pPr>
              <w:pStyle w:val="NormalWeb"/>
              <w:rPr>
                <w:rFonts w:ascii="ArialMT" w:hAnsi="ArialMT"/>
                <w:color w:val="000000" w:themeColor="text1"/>
                <w:sz w:val="18"/>
                <w:szCs w:val="18"/>
              </w:rPr>
            </w:pPr>
            <w:r w:rsidRPr="00794DC1">
              <w:rPr>
                <w:rFonts w:ascii="ArialMT" w:hAnsi="ArialMT"/>
                <w:color w:val="000000" w:themeColor="text1"/>
                <w:sz w:val="18"/>
                <w:szCs w:val="18"/>
              </w:rPr>
              <w:t xml:space="preserve">Our current </w:t>
            </w:r>
            <w:r w:rsidR="00AE371B" w:rsidRPr="00794DC1">
              <w:rPr>
                <w:rFonts w:ascii="ArialMT" w:hAnsi="ArialMT"/>
                <w:color w:val="000000" w:themeColor="text1"/>
                <w:sz w:val="18"/>
                <w:szCs w:val="18"/>
              </w:rPr>
              <w:t>P</w:t>
            </w:r>
            <w:r w:rsidRPr="00794DC1">
              <w:rPr>
                <w:rFonts w:ascii="ArialMT" w:hAnsi="ArialMT"/>
                <w:color w:val="000000" w:themeColor="text1"/>
                <w:sz w:val="18"/>
                <w:szCs w:val="18"/>
              </w:rPr>
              <w:t xml:space="preserve">upil </w:t>
            </w:r>
            <w:r w:rsidR="00AE371B" w:rsidRPr="00794DC1">
              <w:rPr>
                <w:rFonts w:ascii="ArialMT" w:hAnsi="ArialMT"/>
                <w:color w:val="000000" w:themeColor="text1"/>
                <w:sz w:val="18"/>
                <w:szCs w:val="18"/>
              </w:rPr>
              <w:t>P</w:t>
            </w:r>
            <w:r w:rsidRPr="00794DC1">
              <w:rPr>
                <w:rFonts w:ascii="ArialMT" w:hAnsi="ArialMT"/>
                <w:color w:val="000000" w:themeColor="text1"/>
                <w:sz w:val="18"/>
                <w:szCs w:val="18"/>
              </w:rPr>
              <w:t>remium strategy focuses on addressing the key challenges that our pupils face in relation to accessing the curriculum appropriately and meeting our curriculum aims.</w:t>
            </w:r>
            <w:r w:rsidR="00AE371B" w:rsidRPr="00794DC1">
              <w:rPr>
                <w:rFonts w:ascii="ArialMT" w:hAnsi="ArialMT"/>
                <w:color w:val="000000" w:themeColor="text1"/>
                <w:sz w:val="18"/>
                <w:szCs w:val="18"/>
              </w:rPr>
              <w:t xml:space="preserve"> It also supports the provision of a curriculum that maintains pupil engagement in learning and offers a positive educational experience.  </w:t>
            </w:r>
          </w:p>
          <w:p w14:paraId="4A7509ED" w14:textId="402FEC6A" w:rsidR="00AE371B" w:rsidRPr="00794DC1" w:rsidRDefault="00AE371B" w:rsidP="00020EA1">
            <w:pPr>
              <w:pStyle w:val="NormalWeb"/>
              <w:rPr>
                <w:rFonts w:ascii="ArialMT" w:hAnsi="ArialMT"/>
                <w:color w:val="000000" w:themeColor="text1"/>
                <w:sz w:val="18"/>
                <w:szCs w:val="18"/>
              </w:rPr>
            </w:pPr>
            <w:r w:rsidRPr="00794DC1">
              <w:rPr>
                <w:rFonts w:ascii="ArialMT" w:hAnsi="ArialMT"/>
                <w:color w:val="000000" w:themeColor="text1"/>
                <w:sz w:val="18"/>
                <w:szCs w:val="18"/>
              </w:rPr>
              <w:t>Through these strategies we aim</w:t>
            </w:r>
            <w:r w:rsidR="003954E0" w:rsidRPr="00794DC1">
              <w:rPr>
                <w:rFonts w:ascii="ArialMT" w:hAnsi="ArialMT"/>
                <w:color w:val="000000" w:themeColor="text1"/>
                <w:sz w:val="18"/>
                <w:szCs w:val="18"/>
              </w:rPr>
              <w:t xml:space="preserve"> to</w:t>
            </w:r>
            <w:r w:rsidRPr="00794DC1">
              <w:rPr>
                <w:rFonts w:ascii="ArialMT" w:hAnsi="ArialMT"/>
                <w:color w:val="000000" w:themeColor="text1"/>
                <w:sz w:val="18"/>
                <w:szCs w:val="18"/>
              </w:rPr>
              <w:t>:</w:t>
            </w:r>
          </w:p>
          <w:p w14:paraId="7B48738C" w14:textId="1465970A" w:rsidR="003954E0" w:rsidRPr="00794DC1" w:rsidRDefault="003954E0" w:rsidP="00AE371B">
            <w:pPr>
              <w:pStyle w:val="NormalWeb"/>
              <w:numPr>
                <w:ilvl w:val="0"/>
                <w:numId w:val="15"/>
              </w:numPr>
              <w:rPr>
                <w:rFonts w:ascii="ArialMT" w:hAnsi="ArialMT"/>
                <w:color w:val="000000" w:themeColor="text1"/>
                <w:sz w:val="18"/>
                <w:szCs w:val="18"/>
              </w:rPr>
            </w:pPr>
            <w:r w:rsidRPr="00794DC1">
              <w:rPr>
                <w:rFonts w:ascii="ArialMT" w:hAnsi="ArialMT"/>
                <w:color w:val="000000" w:themeColor="text1"/>
                <w:sz w:val="18"/>
                <w:szCs w:val="18"/>
              </w:rPr>
              <w:t>ensure our pupils achieve in every aspect of school life</w:t>
            </w:r>
          </w:p>
          <w:p w14:paraId="19EF0263" w14:textId="77777777" w:rsidR="006B7C4F" w:rsidRPr="00794DC1" w:rsidRDefault="003954E0" w:rsidP="00AE371B">
            <w:pPr>
              <w:pStyle w:val="NormalWeb"/>
              <w:numPr>
                <w:ilvl w:val="0"/>
                <w:numId w:val="15"/>
              </w:numPr>
              <w:rPr>
                <w:rFonts w:ascii="ArialMT" w:hAnsi="ArialMT"/>
                <w:color w:val="000000" w:themeColor="text1"/>
                <w:sz w:val="18"/>
                <w:szCs w:val="18"/>
              </w:rPr>
            </w:pPr>
            <w:r w:rsidRPr="00794DC1">
              <w:rPr>
                <w:rFonts w:ascii="ArialMT" w:hAnsi="ArialMT"/>
                <w:color w:val="000000" w:themeColor="text1"/>
                <w:sz w:val="18"/>
                <w:szCs w:val="18"/>
              </w:rPr>
              <w:t>provide personal development opportunities</w:t>
            </w:r>
          </w:p>
          <w:p w14:paraId="50B4DA12" w14:textId="73849032" w:rsidR="006B7C4F" w:rsidRPr="00794DC1" w:rsidRDefault="006B7C4F" w:rsidP="006B7C4F">
            <w:pPr>
              <w:pStyle w:val="NormalWeb"/>
              <w:numPr>
                <w:ilvl w:val="0"/>
                <w:numId w:val="15"/>
              </w:numPr>
              <w:rPr>
                <w:rFonts w:ascii="ArialMT" w:hAnsi="ArialMT"/>
                <w:color w:val="000000" w:themeColor="text1"/>
                <w:sz w:val="18"/>
                <w:szCs w:val="18"/>
              </w:rPr>
            </w:pPr>
            <w:r w:rsidRPr="00794DC1">
              <w:rPr>
                <w:rFonts w:ascii="ArialMT" w:hAnsi="ArialMT"/>
                <w:color w:val="000000" w:themeColor="text1"/>
                <w:sz w:val="18"/>
                <w:szCs w:val="18"/>
              </w:rPr>
              <w:t>equip our pupils with the necessary skills to understand and manage their behaviours more appropriately thus allowing them to engage positively in their learning</w:t>
            </w:r>
          </w:p>
          <w:p w14:paraId="3F9CC6E0" w14:textId="66785AF7" w:rsidR="00820D61" w:rsidRPr="00794DC1" w:rsidRDefault="00820D61" w:rsidP="00820D61">
            <w:pPr>
              <w:pStyle w:val="NormalWeb"/>
              <w:numPr>
                <w:ilvl w:val="0"/>
                <w:numId w:val="15"/>
              </w:numPr>
              <w:rPr>
                <w:rFonts w:ascii="ArialMT" w:hAnsi="ArialMT"/>
                <w:color w:val="000000" w:themeColor="text1"/>
                <w:sz w:val="18"/>
                <w:szCs w:val="18"/>
              </w:rPr>
            </w:pPr>
            <w:r w:rsidRPr="00794DC1">
              <w:rPr>
                <w:rFonts w:ascii="ArialMT" w:hAnsi="ArialMT"/>
                <w:color w:val="000000" w:themeColor="text1"/>
                <w:sz w:val="18"/>
                <w:szCs w:val="18"/>
              </w:rPr>
              <w:t xml:space="preserve">develop and cultivate self-esteem and confidence  </w:t>
            </w:r>
          </w:p>
          <w:p w14:paraId="3B4CAD15" w14:textId="054C06FD" w:rsidR="002677BA" w:rsidRPr="00794DC1" w:rsidRDefault="002677BA" w:rsidP="00794DC1">
            <w:pPr>
              <w:pStyle w:val="NormalWeb"/>
              <w:rPr>
                <w:rFonts w:ascii="ArialMT" w:hAnsi="ArialMT"/>
                <w:color w:val="000000" w:themeColor="text1"/>
                <w:sz w:val="18"/>
                <w:szCs w:val="18"/>
              </w:rPr>
            </w:pPr>
            <w:r w:rsidRPr="00794DC1">
              <w:rPr>
                <w:rFonts w:ascii="ArialMT" w:hAnsi="ArialMT"/>
                <w:color w:val="000000" w:themeColor="text1"/>
                <w:sz w:val="18"/>
                <w:szCs w:val="18"/>
              </w:rPr>
              <w:t xml:space="preserve">The current pupil premium strategy focuses on addressing the key challenges  that our pupils, especially those who are receipt of pupil premium funding, face in relation to meeting our curriculum aims. It also supports the provision of a curriculum which is delivers a positive educational experience that cultivates high self- esteem and ensures that all members of the school community can take advantage of both learning, and </w:t>
            </w:r>
            <w:r w:rsidR="003557A3" w:rsidRPr="00794DC1">
              <w:rPr>
                <w:rFonts w:ascii="ArialMT" w:hAnsi="ArialMT"/>
                <w:color w:val="000000" w:themeColor="text1"/>
                <w:sz w:val="18"/>
                <w:szCs w:val="18"/>
              </w:rPr>
              <w:t>personal development</w:t>
            </w:r>
            <w:r w:rsidRPr="00794DC1">
              <w:rPr>
                <w:rFonts w:ascii="ArialMT" w:hAnsi="ArialMT"/>
                <w:color w:val="000000" w:themeColor="text1"/>
                <w:sz w:val="18"/>
                <w:szCs w:val="18"/>
              </w:rPr>
              <w:t xml:space="preserve"> opportunities to make good progress and prepare them for the next stage of life</w:t>
            </w:r>
            <w:r w:rsidR="00BB40E8" w:rsidRPr="00794DC1">
              <w:rPr>
                <w:rFonts w:ascii="ArialMT" w:hAnsi="ArialMT"/>
                <w:color w:val="000000" w:themeColor="text1"/>
                <w:sz w:val="18"/>
                <w:szCs w:val="18"/>
              </w:rPr>
              <w:t>, as well as equipping pupils with the necessary strategies which can impact upon behaviours in the academic environment.</w:t>
            </w:r>
          </w:p>
          <w:p w14:paraId="6CAEF0A6" w14:textId="3C4601CD" w:rsidR="000D1D24" w:rsidRDefault="000D1D24" w:rsidP="000D1D24">
            <w:pPr>
              <w:pStyle w:val="NormalWeb"/>
              <w:rPr>
                <w:rFonts w:ascii="SymbolMT" w:hAnsi="SymbolMT"/>
                <w:color w:val="0C0C0C"/>
                <w:sz w:val="18"/>
                <w:szCs w:val="18"/>
              </w:rPr>
            </w:pPr>
            <w:r>
              <w:rPr>
                <w:rFonts w:ascii="SymbolMT" w:hAnsi="SymbolMT"/>
                <w:color w:val="0C0C0C"/>
                <w:sz w:val="18"/>
                <w:szCs w:val="18"/>
              </w:rPr>
              <w:t xml:space="preserve"> </w:t>
            </w:r>
          </w:p>
          <w:p w14:paraId="2A7D54E9" w14:textId="4A217ABD" w:rsidR="002677BA" w:rsidRPr="002677BA" w:rsidRDefault="002677BA" w:rsidP="002677BA">
            <w:pPr>
              <w:rPr>
                <w:i/>
                <w:iCs/>
              </w:rPr>
            </w:pP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E150" w14:textId="6A27DC90" w:rsidR="003557A3" w:rsidRDefault="003557A3" w:rsidP="003557A3">
            <w:pPr>
              <w:pStyle w:val="NormalWeb"/>
              <w:shd w:val="clear" w:color="auto" w:fill="FFFFFF"/>
            </w:pPr>
            <w:r w:rsidRPr="00794DC1">
              <w:rPr>
                <w:rFonts w:ascii="ArialMT" w:hAnsi="ArialMT"/>
                <w:color w:val="0C0C0C"/>
                <w:sz w:val="18"/>
                <w:szCs w:val="18"/>
              </w:rPr>
              <w:t>All pupils have Autistic Spectrum Disorder/Social and Emotional Mental Health Needs</w:t>
            </w:r>
            <w:r w:rsidR="00820D61" w:rsidRPr="00794DC1">
              <w:rPr>
                <w:rFonts w:ascii="ArialMT" w:hAnsi="ArialMT"/>
                <w:color w:val="0C0C0C"/>
                <w:sz w:val="18"/>
                <w:szCs w:val="18"/>
              </w:rPr>
              <w:t xml:space="preserve">. </w:t>
            </w:r>
            <w:r w:rsidRPr="00794DC1">
              <w:rPr>
                <w:rFonts w:ascii="ArialMT" w:hAnsi="ArialMT"/>
                <w:color w:val="0C0C0C"/>
                <w:sz w:val="18"/>
                <w:szCs w:val="18"/>
              </w:rPr>
              <w:t xml:space="preserve">Low self-esteem </w:t>
            </w:r>
            <w:r w:rsidR="00820D61" w:rsidRPr="00794DC1">
              <w:rPr>
                <w:rFonts w:ascii="ArialMT" w:hAnsi="ArialMT"/>
                <w:color w:val="0C0C0C"/>
                <w:sz w:val="18"/>
                <w:szCs w:val="18"/>
              </w:rPr>
              <w:t xml:space="preserve">/ </w:t>
            </w:r>
            <w:r w:rsidRPr="00794DC1">
              <w:rPr>
                <w:rFonts w:ascii="ArialMT" w:hAnsi="ArialMT"/>
                <w:color w:val="0C0C0C"/>
                <w:sz w:val="18"/>
                <w:szCs w:val="18"/>
              </w:rPr>
              <w:t>self- confidence is an issue for many pupils.</w:t>
            </w:r>
            <w:r w:rsidR="009711E4" w:rsidRPr="00794DC1">
              <w:rPr>
                <w:rFonts w:ascii="ArialMT" w:hAnsi="ArialMT"/>
                <w:color w:val="0C0C0C"/>
                <w:sz w:val="18"/>
                <w:szCs w:val="18"/>
              </w:rPr>
              <w:t xml:space="preserve"> </w:t>
            </w:r>
            <w:r w:rsidRPr="00794DC1">
              <w:rPr>
                <w:rFonts w:ascii="ArialMT" w:hAnsi="ArialMT"/>
                <w:color w:val="0C0C0C"/>
                <w:sz w:val="18"/>
                <w:szCs w:val="18"/>
              </w:rPr>
              <w:t xml:space="preserve">Many pupils have additional Special Educational Needs (such as Speech Language and Communication </w:t>
            </w:r>
            <w:r w:rsidR="00820D61" w:rsidRPr="00794DC1">
              <w:rPr>
                <w:rFonts w:ascii="ArialMT" w:hAnsi="ArialMT"/>
                <w:color w:val="0C0C0C"/>
                <w:sz w:val="18"/>
                <w:szCs w:val="18"/>
              </w:rPr>
              <w:t xml:space="preserve">Needs and </w:t>
            </w:r>
            <w:r w:rsidRPr="00794DC1">
              <w:rPr>
                <w:rFonts w:ascii="ArialMT" w:hAnsi="ArialMT"/>
                <w:color w:val="0C0C0C"/>
                <w:sz w:val="18"/>
                <w:szCs w:val="18"/>
              </w:rPr>
              <w:t>Attention Deficit</w:t>
            </w:r>
            <w:r w:rsidR="00820D61" w:rsidRPr="00794DC1">
              <w:rPr>
                <w:rFonts w:ascii="ArialMT" w:hAnsi="ArialMT"/>
                <w:color w:val="0C0C0C"/>
                <w:sz w:val="18"/>
                <w:szCs w:val="18"/>
              </w:rPr>
              <w:t xml:space="preserve"> Hyperactivity</w:t>
            </w:r>
            <w:r w:rsidRPr="00794DC1">
              <w:rPr>
                <w:rFonts w:ascii="ArialMT" w:hAnsi="ArialMT"/>
                <w:color w:val="0C0C0C"/>
                <w:sz w:val="18"/>
                <w:szCs w:val="18"/>
              </w:rPr>
              <w:t xml:space="preserve"> Disorder).</w:t>
            </w:r>
            <w:r>
              <w:rPr>
                <w:rFonts w:ascii="ArialMT" w:hAnsi="ArialMT"/>
                <w:color w:val="0C0C0C"/>
                <w:sz w:val="18"/>
                <w:szCs w:val="18"/>
              </w:rPr>
              <w:t xml:space="preserve"> Children who are Looked After (Children in Care) may experience a number of placements both in their education and in their home life, impacting on the whole pupil academically and emotionally – </w:t>
            </w:r>
            <w:r w:rsidR="00820D61">
              <w:rPr>
                <w:rFonts w:ascii="ArialMT" w:hAnsi="ArialMT"/>
                <w:color w:val="0C0C0C"/>
                <w:sz w:val="18"/>
                <w:szCs w:val="18"/>
              </w:rPr>
              <w:t>these impact</w:t>
            </w:r>
            <w:r>
              <w:rPr>
                <w:rFonts w:ascii="ArialMT" w:hAnsi="ArialMT"/>
                <w:color w:val="0C0C0C"/>
                <w:sz w:val="18"/>
                <w:szCs w:val="18"/>
              </w:rPr>
              <w:t xml:space="preserve"> on academic outcomes. </w:t>
            </w:r>
          </w:p>
          <w:p w14:paraId="2A7D54F1" w14:textId="72C004FB" w:rsidR="00E66558" w:rsidRDefault="00E66558">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2F1B" w14:textId="13E22C01" w:rsidR="003557A3" w:rsidRDefault="003557A3" w:rsidP="003557A3">
            <w:pPr>
              <w:pStyle w:val="NormalWeb"/>
            </w:pPr>
            <w:r>
              <w:rPr>
                <w:rFonts w:ascii="ArialMT" w:hAnsi="ArialMT"/>
                <w:color w:val="0C0C0C"/>
                <w:sz w:val="18"/>
                <w:szCs w:val="18"/>
              </w:rPr>
              <w:t>Experience of disruption to education due to behaviour impacting on continuity of learning in their previous provision as needs were not able to be met.</w:t>
            </w:r>
          </w:p>
          <w:p w14:paraId="2A7D54F4" w14:textId="77777777" w:rsidR="00E66558" w:rsidRDefault="00E66558">
            <w:pPr>
              <w:pStyle w:val="TableRowCentered"/>
              <w:jc w:val="left"/>
              <w:rPr>
                <w:sz w:val="22"/>
                <w:szCs w:val="22"/>
              </w:rPr>
            </w:pPr>
          </w:p>
        </w:tc>
      </w:tr>
      <w:tr w:rsidR="003557A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3557A3" w:rsidRDefault="003557A3" w:rsidP="003557A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B99B6A2" w:rsidR="003557A3" w:rsidRDefault="003557A3" w:rsidP="003557A3">
            <w:pPr>
              <w:pStyle w:val="TableRowCentered"/>
              <w:jc w:val="left"/>
              <w:rPr>
                <w:sz w:val="22"/>
                <w:szCs w:val="22"/>
              </w:rPr>
            </w:pPr>
            <w:r w:rsidRPr="00D2544F">
              <w:rPr>
                <w:rFonts w:ascii="ArialMT" w:hAnsi="ArialMT"/>
                <w:color w:val="0C0C0C"/>
                <w:sz w:val="18"/>
                <w:szCs w:val="18"/>
              </w:rPr>
              <w:t xml:space="preserve">Pupils have experienced gaps in learning. A large proportion of pupils have experienced sus- pensions as a result of behavioural incidents leading to disrupted education and attendance. COVID-19 will also impact on the attendance of some pupils in previous years. At Key Stage </w:t>
            </w:r>
            <w:r>
              <w:rPr>
                <w:rFonts w:ascii="ArialMT" w:hAnsi="ArialMT"/>
                <w:color w:val="0C0C0C"/>
                <w:sz w:val="18"/>
                <w:szCs w:val="18"/>
              </w:rPr>
              <w:t>2</w:t>
            </w:r>
            <w:r w:rsidRPr="00D2544F">
              <w:rPr>
                <w:rFonts w:ascii="ArialMT" w:hAnsi="ArialMT"/>
                <w:color w:val="0C0C0C"/>
                <w:sz w:val="18"/>
                <w:szCs w:val="18"/>
              </w:rPr>
              <w:t xml:space="preserve"> this had a particular impact on prior learning</w:t>
            </w:r>
            <w:r>
              <w:rPr>
                <w:rFonts w:ascii="ArialMT" w:hAnsi="ArialMT"/>
                <w:color w:val="0C0C0C"/>
                <w:sz w:val="18"/>
                <w:szCs w:val="18"/>
              </w:rPr>
              <w:t xml:space="preserve"> with many of our more mobile pupils (those arriving in Ye</w:t>
            </w:r>
            <w:r w:rsidR="00BB40E8">
              <w:rPr>
                <w:rFonts w:ascii="ArialMT" w:hAnsi="ArialMT"/>
                <w:color w:val="0C0C0C"/>
                <w:sz w:val="18"/>
                <w:szCs w:val="18"/>
              </w:rPr>
              <w:t>a</w:t>
            </w:r>
            <w:r>
              <w:rPr>
                <w:rFonts w:ascii="ArialMT" w:hAnsi="ArialMT"/>
                <w:color w:val="0C0C0C"/>
                <w:sz w:val="18"/>
                <w:szCs w:val="18"/>
              </w:rPr>
              <w:t>r</w:t>
            </w:r>
            <w:r w:rsidR="00BB40E8">
              <w:rPr>
                <w:rFonts w:ascii="ArialMT" w:hAnsi="ArialMT"/>
                <w:color w:val="0C0C0C"/>
                <w:sz w:val="18"/>
                <w:szCs w:val="18"/>
              </w:rPr>
              <w:t xml:space="preserve"> </w:t>
            </w:r>
            <w:r>
              <w:rPr>
                <w:rFonts w:ascii="ArialMT" w:hAnsi="ArialMT"/>
                <w:color w:val="0C0C0C"/>
                <w:sz w:val="18"/>
                <w:szCs w:val="18"/>
              </w:rPr>
              <w:t>5 and 6</w:t>
            </w:r>
            <w:r w:rsidR="00405262">
              <w:rPr>
                <w:rFonts w:ascii="ArialMT" w:hAnsi="ArialMT"/>
                <w:color w:val="0C0C0C"/>
                <w:sz w:val="18"/>
                <w:szCs w:val="18"/>
              </w:rPr>
              <w:t>)</w:t>
            </w:r>
          </w:p>
        </w:tc>
      </w:tr>
      <w:tr w:rsidR="003557A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3557A3" w:rsidRDefault="003557A3" w:rsidP="003557A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C24888C" w:rsidR="003557A3" w:rsidRDefault="003557A3" w:rsidP="003557A3">
            <w:pPr>
              <w:pStyle w:val="TableRowCentered"/>
              <w:jc w:val="left"/>
              <w:rPr>
                <w:iCs/>
                <w:sz w:val="22"/>
              </w:rPr>
            </w:pPr>
            <w:r w:rsidRPr="00D2544F">
              <w:rPr>
                <w:rFonts w:ascii="ArialMT" w:hAnsi="ArialMT"/>
                <w:color w:val="0C0C0C"/>
                <w:sz w:val="18"/>
                <w:szCs w:val="18"/>
              </w:rPr>
              <w:t>Situations at home can impact on the social, emotional and mental health of pupils. Pupils can lack access to enrichment</w:t>
            </w:r>
            <w:r w:rsidR="009711E4">
              <w:rPr>
                <w:rFonts w:ascii="ArialMT" w:hAnsi="ArialMT"/>
                <w:color w:val="0C0C0C"/>
                <w:sz w:val="18"/>
                <w:szCs w:val="18"/>
              </w:rPr>
              <w:t xml:space="preserve"> and personal development</w:t>
            </w:r>
            <w:r w:rsidRPr="00D2544F">
              <w:rPr>
                <w:rFonts w:ascii="ArialMT" w:hAnsi="ArialMT"/>
                <w:color w:val="0C0C0C"/>
                <w:sz w:val="18"/>
                <w:szCs w:val="18"/>
              </w:rPr>
              <w:t xml:space="preserve"> activities that promote independence</w:t>
            </w:r>
            <w:r w:rsidR="00610FF8">
              <w:rPr>
                <w:rFonts w:ascii="ArialMT" w:hAnsi="ArialMT"/>
                <w:color w:val="0C0C0C"/>
                <w:sz w:val="18"/>
                <w:szCs w:val="18"/>
              </w:rPr>
              <w:t xml:space="preserve"> and better mental health outcomes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4073E" w14:textId="77777777" w:rsidR="002C04C7" w:rsidRPr="005D7C6E" w:rsidRDefault="002C04C7" w:rsidP="002C04C7">
            <w:pPr>
              <w:rPr>
                <w:rFonts w:eastAsia="Arial" w:cs="Arial"/>
                <w:sz w:val="18"/>
                <w:szCs w:val="18"/>
              </w:rPr>
            </w:pPr>
            <w:r w:rsidRPr="005D7C6E">
              <w:rPr>
                <w:rFonts w:eastAsia="Arial" w:cs="Arial"/>
                <w:sz w:val="18"/>
                <w:szCs w:val="18"/>
              </w:rPr>
              <w:t>Pupils catch up basic skills in reading, writing, SPAG and mathematics to what they were prior to the COVID-19 outbreak.</w:t>
            </w:r>
          </w:p>
          <w:p w14:paraId="38B68554" w14:textId="77777777" w:rsidR="002C04C7" w:rsidRPr="005D7C6E" w:rsidRDefault="002C04C7" w:rsidP="002C04C7">
            <w:pPr>
              <w:rPr>
                <w:rFonts w:eastAsia="Arial" w:cs="Arial"/>
                <w:sz w:val="18"/>
                <w:szCs w:val="18"/>
              </w:rPr>
            </w:pPr>
          </w:p>
          <w:p w14:paraId="2A7D5504" w14:textId="4D25BD02" w:rsidR="00E66558" w:rsidRDefault="002C04C7" w:rsidP="002C04C7">
            <w:pPr>
              <w:pStyle w:val="TableRow"/>
            </w:pPr>
            <w:r w:rsidRPr="005D7C6E">
              <w:rPr>
                <w:rFonts w:eastAsia="Arial" w:cs="Arial"/>
                <w:sz w:val="18"/>
                <w:szCs w:val="18"/>
              </w:rPr>
              <w:t>Pupils who are furthest behind expected ability are prioritised for catch up and Y6 ready for SAT’s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8A82" w14:textId="77777777" w:rsidR="002C04C7" w:rsidRPr="005D7C6E" w:rsidRDefault="002C04C7" w:rsidP="002C04C7">
            <w:pPr>
              <w:rPr>
                <w:rFonts w:eastAsia="Arial" w:cs="Arial"/>
                <w:sz w:val="18"/>
                <w:szCs w:val="18"/>
              </w:rPr>
            </w:pPr>
            <w:r w:rsidRPr="005D7C6E">
              <w:rPr>
                <w:rFonts w:eastAsia="Arial" w:cs="Arial"/>
                <w:sz w:val="18"/>
                <w:szCs w:val="18"/>
              </w:rPr>
              <w:t>Regular Y6 work discussion groups held to talk about specific children, their barriers and next step actions to secure swift catch up</w:t>
            </w:r>
          </w:p>
          <w:p w14:paraId="08D16EFA" w14:textId="77777777" w:rsidR="002C04C7" w:rsidRPr="005D7C6E" w:rsidRDefault="002C04C7" w:rsidP="002C04C7">
            <w:pPr>
              <w:rPr>
                <w:rFonts w:eastAsia="Arial" w:cs="Arial"/>
                <w:sz w:val="18"/>
                <w:szCs w:val="18"/>
              </w:rPr>
            </w:pPr>
            <w:r w:rsidRPr="005D7C6E">
              <w:rPr>
                <w:rFonts w:eastAsia="Arial" w:cs="Arial"/>
                <w:sz w:val="18"/>
                <w:szCs w:val="18"/>
              </w:rPr>
              <w:t>Regular data capture and team analysis for gaps and adjust planning/ lesson content and targeted interventions accordingly</w:t>
            </w:r>
          </w:p>
          <w:p w14:paraId="659B26D0" w14:textId="77777777" w:rsidR="002C04C7" w:rsidRPr="005D7C6E" w:rsidRDefault="002C04C7" w:rsidP="002C04C7">
            <w:pPr>
              <w:rPr>
                <w:rFonts w:eastAsia="Arial" w:cs="Arial"/>
                <w:sz w:val="18"/>
                <w:szCs w:val="18"/>
              </w:rPr>
            </w:pPr>
          </w:p>
          <w:p w14:paraId="0C2CEA09" w14:textId="77777777" w:rsidR="002C04C7" w:rsidRPr="005D7C6E" w:rsidRDefault="002C04C7" w:rsidP="002C04C7">
            <w:pPr>
              <w:rPr>
                <w:rFonts w:eastAsia="Arial" w:cs="Arial"/>
                <w:sz w:val="18"/>
                <w:szCs w:val="18"/>
              </w:rPr>
            </w:pPr>
            <w:r w:rsidRPr="005D7C6E">
              <w:rPr>
                <w:rFonts w:eastAsia="Arial" w:cs="Arial"/>
                <w:sz w:val="18"/>
                <w:szCs w:val="18"/>
              </w:rPr>
              <w:t xml:space="preserve">October SATs week ‘data grab’ to assess initial starting points for SATs - intervention groups identified for reading and maths - regular timetabled ‘SATs booster’ afternoon interventions to be outlined. </w:t>
            </w:r>
          </w:p>
          <w:p w14:paraId="321B0109" w14:textId="77777777" w:rsidR="002C04C7" w:rsidRPr="005D7C6E" w:rsidRDefault="002C04C7" w:rsidP="002C04C7">
            <w:pPr>
              <w:rPr>
                <w:rFonts w:eastAsia="Arial" w:cs="Arial"/>
                <w:sz w:val="18"/>
                <w:szCs w:val="18"/>
              </w:rPr>
            </w:pPr>
          </w:p>
          <w:p w14:paraId="2A7D5505" w14:textId="51037EB9" w:rsidR="00E66558" w:rsidRDefault="002C04C7" w:rsidP="002C04C7">
            <w:pPr>
              <w:pStyle w:val="TableRowCentered"/>
              <w:jc w:val="left"/>
              <w:rPr>
                <w:sz w:val="22"/>
                <w:szCs w:val="22"/>
              </w:rPr>
            </w:pPr>
            <w:r w:rsidRPr="005D7C6E">
              <w:rPr>
                <w:rFonts w:eastAsia="Arial" w:cs="Arial"/>
                <w:sz w:val="18"/>
                <w:szCs w:val="18"/>
              </w:rPr>
              <w:t>Spring  term 2023 Y5 - identify any pupils continuing to fall behind and implement targeted interventions to plug gaps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F2E59" w14:textId="77777777" w:rsidR="002C04C7" w:rsidRPr="005D7C6E" w:rsidRDefault="002C04C7" w:rsidP="002C04C7">
            <w:pPr>
              <w:rPr>
                <w:rFonts w:eastAsia="Arial" w:cs="Arial"/>
                <w:sz w:val="18"/>
                <w:szCs w:val="18"/>
              </w:rPr>
            </w:pPr>
            <w:r w:rsidRPr="005D7C6E">
              <w:rPr>
                <w:rFonts w:eastAsia="Arial" w:cs="Arial"/>
                <w:sz w:val="18"/>
                <w:szCs w:val="18"/>
              </w:rPr>
              <w:t xml:space="preserve">Core knowledge is prioritised for teaching in all foundation stage subjects. </w:t>
            </w:r>
          </w:p>
          <w:p w14:paraId="6351D3A9" w14:textId="77777777" w:rsidR="002C04C7" w:rsidRPr="005D7C6E" w:rsidRDefault="002C04C7" w:rsidP="002C04C7">
            <w:pPr>
              <w:rPr>
                <w:rFonts w:eastAsia="Arial" w:cs="Arial"/>
                <w:sz w:val="18"/>
                <w:szCs w:val="18"/>
              </w:rPr>
            </w:pPr>
          </w:p>
          <w:p w14:paraId="5531F799" w14:textId="77777777" w:rsidR="002C04C7" w:rsidRPr="005D7C6E" w:rsidRDefault="002C04C7" w:rsidP="002C04C7">
            <w:pPr>
              <w:rPr>
                <w:rFonts w:eastAsia="Arial" w:cs="Arial"/>
                <w:sz w:val="18"/>
                <w:szCs w:val="18"/>
              </w:rPr>
            </w:pPr>
            <w:r w:rsidRPr="005D7C6E">
              <w:rPr>
                <w:rFonts w:eastAsia="Arial" w:cs="Arial"/>
                <w:sz w:val="18"/>
                <w:szCs w:val="18"/>
              </w:rPr>
              <w:t>Pupils experience a broad curriculum where catch up &amp; gaps in literacy &amp; numeracy are identified and addressed</w:t>
            </w:r>
          </w:p>
          <w:p w14:paraId="78F4966C" w14:textId="77777777" w:rsidR="002C04C7" w:rsidRPr="005D7C6E" w:rsidRDefault="002C04C7" w:rsidP="002C04C7">
            <w:pPr>
              <w:rPr>
                <w:rFonts w:eastAsia="Arial" w:cs="Arial"/>
                <w:sz w:val="18"/>
                <w:szCs w:val="18"/>
              </w:rPr>
            </w:pPr>
          </w:p>
          <w:p w14:paraId="5A3BB860" w14:textId="77777777" w:rsidR="002C04C7" w:rsidRPr="005D7C6E" w:rsidRDefault="002C04C7" w:rsidP="002C04C7">
            <w:pPr>
              <w:rPr>
                <w:rFonts w:eastAsia="Arial" w:cs="Arial"/>
                <w:sz w:val="18"/>
                <w:szCs w:val="18"/>
              </w:rPr>
            </w:pPr>
          </w:p>
          <w:p w14:paraId="401D208E" w14:textId="77777777" w:rsidR="002C04C7" w:rsidRPr="005D7C6E" w:rsidRDefault="002C04C7" w:rsidP="002C04C7">
            <w:pPr>
              <w:rPr>
                <w:rFonts w:eastAsia="Arial" w:cs="Arial"/>
                <w:sz w:val="18"/>
                <w:szCs w:val="18"/>
              </w:rPr>
            </w:pPr>
          </w:p>
          <w:p w14:paraId="3876ADB8" w14:textId="77777777" w:rsidR="002C04C7" w:rsidRPr="005D7C6E" w:rsidRDefault="002C04C7" w:rsidP="002C04C7">
            <w:pPr>
              <w:rPr>
                <w:rFonts w:eastAsia="Arial" w:cs="Arial"/>
                <w:sz w:val="18"/>
                <w:szCs w:val="18"/>
              </w:rPr>
            </w:pPr>
          </w:p>
          <w:p w14:paraId="3BF34648" w14:textId="77777777" w:rsidR="002C04C7" w:rsidRPr="005D7C6E" w:rsidRDefault="002C04C7" w:rsidP="002C04C7">
            <w:pPr>
              <w:rPr>
                <w:rFonts w:eastAsia="Arial" w:cs="Arial"/>
                <w:sz w:val="18"/>
                <w:szCs w:val="18"/>
              </w:rPr>
            </w:pPr>
          </w:p>
          <w:p w14:paraId="7EDC1B35" w14:textId="77777777" w:rsidR="002C04C7" w:rsidRPr="005D7C6E" w:rsidRDefault="002C04C7" w:rsidP="002C04C7">
            <w:pPr>
              <w:rPr>
                <w:rFonts w:eastAsia="Arial" w:cs="Arial"/>
                <w:sz w:val="18"/>
                <w:szCs w:val="18"/>
              </w:rPr>
            </w:pPr>
          </w:p>
          <w:p w14:paraId="5D0CC566" w14:textId="77777777" w:rsidR="002C04C7" w:rsidRPr="005D7C6E" w:rsidRDefault="002C04C7" w:rsidP="002C04C7">
            <w:pPr>
              <w:rPr>
                <w:rFonts w:eastAsia="Arial" w:cs="Arial"/>
                <w:sz w:val="18"/>
                <w:szCs w:val="18"/>
              </w:rPr>
            </w:pPr>
          </w:p>
          <w:p w14:paraId="4DFDD1B7" w14:textId="77777777" w:rsidR="002C04C7" w:rsidRPr="005D7C6E" w:rsidRDefault="002C04C7" w:rsidP="002C04C7">
            <w:pPr>
              <w:rPr>
                <w:rFonts w:eastAsia="Arial" w:cs="Arial"/>
                <w:sz w:val="18"/>
                <w:szCs w:val="18"/>
              </w:rPr>
            </w:pPr>
          </w:p>
          <w:p w14:paraId="1D633665" w14:textId="77777777" w:rsidR="002C04C7" w:rsidRPr="005D7C6E" w:rsidRDefault="002C04C7" w:rsidP="002C04C7">
            <w:pPr>
              <w:rPr>
                <w:rFonts w:eastAsia="Arial" w:cs="Arial"/>
                <w:sz w:val="18"/>
                <w:szCs w:val="18"/>
              </w:rPr>
            </w:pPr>
          </w:p>
          <w:p w14:paraId="022A7D2A" w14:textId="77777777" w:rsidR="002C04C7" w:rsidRPr="005D7C6E" w:rsidRDefault="002C04C7" w:rsidP="002C04C7">
            <w:pPr>
              <w:rPr>
                <w:rFonts w:eastAsia="Arial" w:cs="Arial"/>
                <w:sz w:val="18"/>
                <w:szCs w:val="18"/>
              </w:rPr>
            </w:pPr>
          </w:p>
          <w:p w14:paraId="331057C6" w14:textId="77777777" w:rsidR="002C04C7" w:rsidRPr="005D7C6E" w:rsidRDefault="002C04C7" w:rsidP="002C04C7">
            <w:pPr>
              <w:rPr>
                <w:rFonts w:eastAsia="Arial" w:cs="Arial"/>
                <w:sz w:val="18"/>
                <w:szCs w:val="18"/>
              </w:rPr>
            </w:pPr>
            <w:r w:rsidRPr="005D7C6E">
              <w:rPr>
                <w:rFonts w:eastAsia="Arial" w:cs="Arial"/>
                <w:sz w:val="18"/>
                <w:szCs w:val="18"/>
              </w:rPr>
              <w:t xml:space="preserve">There will be a cross curricular termly writing expectation for all </w:t>
            </w:r>
          </w:p>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0C4D" w14:textId="29CC8CE1" w:rsidR="002C04C7" w:rsidRPr="005D7C6E" w:rsidRDefault="002C04C7" w:rsidP="002C04C7">
            <w:pPr>
              <w:rPr>
                <w:rFonts w:eastAsia="Arial" w:cs="Arial"/>
                <w:sz w:val="18"/>
                <w:szCs w:val="18"/>
              </w:rPr>
            </w:pPr>
            <w:r w:rsidRPr="005D7C6E">
              <w:rPr>
                <w:rFonts w:eastAsia="Arial" w:cs="Arial"/>
                <w:sz w:val="18"/>
                <w:szCs w:val="18"/>
              </w:rPr>
              <w:lastRenderedPageBreak/>
              <w:t xml:space="preserve">Fine tuning of LT Curriculum Plan - organised so all subjects are taught with maximum connection to enable successful cross-curricular planning with subject knowledge &amp; skills supporting &amp; consolidating learning </w:t>
            </w:r>
          </w:p>
          <w:p w14:paraId="6A9EDE74" w14:textId="77777777" w:rsidR="002C04C7" w:rsidRPr="005D7C6E" w:rsidRDefault="002C04C7" w:rsidP="002C04C7">
            <w:pPr>
              <w:rPr>
                <w:rFonts w:eastAsia="Arial" w:cs="Arial"/>
                <w:sz w:val="18"/>
                <w:szCs w:val="18"/>
                <w:lang w:val="en-US"/>
              </w:rPr>
            </w:pPr>
            <w:r w:rsidRPr="005D7C6E">
              <w:rPr>
                <w:rFonts w:eastAsia="Arial" w:cs="Arial"/>
                <w:sz w:val="18"/>
                <w:szCs w:val="18"/>
              </w:rPr>
              <w:t>Extensive curriculum resource purchased to support the teaching and learning of all curriculum areas through planning; power points; activities; assessment etc (</w:t>
            </w:r>
            <w:proofErr w:type="spellStart"/>
            <w:r w:rsidRPr="005D7C6E">
              <w:rPr>
                <w:rFonts w:eastAsia="Arial" w:cs="Arial"/>
                <w:sz w:val="18"/>
                <w:szCs w:val="18"/>
              </w:rPr>
              <w:t>excl</w:t>
            </w:r>
            <w:proofErr w:type="spellEnd"/>
            <w:r w:rsidRPr="005D7C6E">
              <w:rPr>
                <w:rFonts w:eastAsia="Arial" w:cs="Arial"/>
                <w:sz w:val="18"/>
                <w:szCs w:val="18"/>
              </w:rPr>
              <w:t xml:space="preserve"> -French); Viewed &amp; considered by Subject Leads alongside Curriculum Lead &amp; organised to maximise links; eliminate duplication &amp; specify resource to topic areas studied. Some changes to curriculum programmes of study, resources with catalogue </w:t>
            </w:r>
            <w:r w:rsidRPr="005D7C6E">
              <w:rPr>
                <w:rFonts w:eastAsia="Arial" w:cs="Arial"/>
                <w:sz w:val="18"/>
                <w:szCs w:val="18"/>
              </w:rPr>
              <w:lastRenderedPageBreak/>
              <w:t>formation &amp; guidance provided to all teaching staff for effective use</w:t>
            </w:r>
          </w:p>
          <w:p w14:paraId="6BC90B56" w14:textId="77777777" w:rsidR="002C04C7" w:rsidRPr="005D7C6E" w:rsidRDefault="002C04C7" w:rsidP="002C04C7">
            <w:pPr>
              <w:rPr>
                <w:rFonts w:eastAsia="Arial" w:cs="Arial"/>
                <w:sz w:val="18"/>
                <w:szCs w:val="18"/>
              </w:rPr>
            </w:pPr>
          </w:p>
          <w:p w14:paraId="1AC4E478" w14:textId="77777777" w:rsidR="002C04C7" w:rsidRPr="00794DC1" w:rsidRDefault="002C04C7" w:rsidP="002C04C7">
            <w:pPr>
              <w:rPr>
                <w:rFonts w:eastAsia="Arial" w:cs="Arial"/>
                <w:color w:val="000000" w:themeColor="text1"/>
                <w:sz w:val="18"/>
                <w:szCs w:val="18"/>
              </w:rPr>
            </w:pPr>
            <w:r w:rsidRPr="00794DC1">
              <w:rPr>
                <w:rFonts w:eastAsia="Arial" w:cs="Arial"/>
                <w:color w:val="000000" w:themeColor="text1"/>
                <w:sz w:val="18"/>
                <w:szCs w:val="18"/>
              </w:rPr>
              <w:t>INSET for all teaching staff in relation to new resources - organisation; use; access; catalogues; recording information and evidencing work  - September/October 22</w:t>
            </w:r>
          </w:p>
          <w:p w14:paraId="0E7D9DBF" w14:textId="77777777" w:rsidR="002C04C7" w:rsidRPr="005D7C6E" w:rsidRDefault="002C04C7" w:rsidP="002C04C7">
            <w:pPr>
              <w:rPr>
                <w:rFonts w:eastAsia="Arial" w:cs="Arial"/>
                <w:sz w:val="18"/>
                <w:szCs w:val="18"/>
              </w:rPr>
            </w:pPr>
          </w:p>
          <w:p w14:paraId="04196D2D" w14:textId="77777777" w:rsidR="002C04C7" w:rsidRPr="005D7C6E" w:rsidRDefault="002C04C7" w:rsidP="002C04C7">
            <w:pPr>
              <w:rPr>
                <w:rFonts w:eastAsia="Arial" w:cs="Arial"/>
                <w:sz w:val="18"/>
                <w:szCs w:val="18"/>
              </w:rPr>
            </w:pPr>
            <w:r w:rsidRPr="005D7C6E">
              <w:rPr>
                <w:rFonts w:eastAsia="Arial" w:cs="Arial"/>
                <w:sz w:val="18"/>
                <w:szCs w:val="18"/>
              </w:rPr>
              <w:t>Regular curriculum meetings to review; discuss and adapt approach; reflect on resources and progress of pupils</w:t>
            </w:r>
          </w:p>
          <w:p w14:paraId="5E7E0115" w14:textId="77777777" w:rsidR="002C04C7" w:rsidRPr="005D7C6E" w:rsidRDefault="002C04C7" w:rsidP="002C04C7">
            <w:pPr>
              <w:rPr>
                <w:rFonts w:eastAsia="Arial" w:cs="Arial"/>
                <w:sz w:val="18"/>
                <w:szCs w:val="18"/>
              </w:rPr>
            </w:pPr>
          </w:p>
          <w:p w14:paraId="22FC6323" w14:textId="77777777" w:rsidR="002C04C7" w:rsidRPr="005D7C6E" w:rsidRDefault="002C04C7" w:rsidP="002C04C7">
            <w:pPr>
              <w:rPr>
                <w:rFonts w:eastAsia="Arial" w:cs="Arial"/>
                <w:sz w:val="18"/>
                <w:szCs w:val="18"/>
              </w:rPr>
            </w:pPr>
            <w:r w:rsidRPr="005D7C6E">
              <w:rPr>
                <w:rFonts w:eastAsia="Arial" w:cs="Arial"/>
                <w:sz w:val="18"/>
                <w:szCs w:val="18"/>
              </w:rPr>
              <w:t xml:space="preserve">Termly </w:t>
            </w:r>
            <w:r w:rsidRPr="00794DC1">
              <w:rPr>
                <w:rFonts w:eastAsia="Arial" w:cs="Arial"/>
                <w:color w:val="000000" w:themeColor="text1"/>
                <w:sz w:val="18"/>
                <w:szCs w:val="18"/>
              </w:rPr>
              <w:t xml:space="preserve">whole school cross-curricular writing assessment and moderation weeks identified </w:t>
            </w:r>
            <w:r w:rsidRPr="005D7C6E">
              <w:rPr>
                <w:rFonts w:eastAsia="Arial" w:cs="Arial"/>
                <w:sz w:val="18"/>
                <w:szCs w:val="18"/>
              </w:rPr>
              <w:t>in yearly pacer</w:t>
            </w:r>
          </w:p>
          <w:p w14:paraId="47740DC1" w14:textId="77777777" w:rsidR="002C04C7" w:rsidRPr="005D7C6E" w:rsidRDefault="002C04C7" w:rsidP="002C04C7">
            <w:pPr>
              <w:rPr>
                <w:rFonts w:eastAsia="Arial" w:cs="Arial"/>
                <w:sz w:val="18"/>
                <w:szCs w:val="18"/>
              </w:rPr>
            </w:pPr>
          </w:p>
          <w:p w14:paraId="4A408F5C" w14:textId="77777777" w:rsidR="002C04C7" w:rsidRPr="005D7C6E" w:rsidRDefault="002C04C7" w:rsidP="002C04C7">
            <w:pPr>
              <w:rPr>
                <w:rFonts w:eastAsia="Arial" w:cs="Arial"/>
                <w:sz w:val="18"/>
                <w:szCs w:val="18"/>
              </w:rPr>
            </w:pPr>
            <w:r w:rsidRPr="005D7C6E">
              <w:rPr>
                <w:rFonts w:eastAsia="Arial" w:cs="Arial"/>
                <w:sz w:val="18"/>
                <w:szCs w:val="18"/>
              </w:rPr>
              <w:t xml:space="preserve">Moderation between staff of writing assessments – half termly. External moderation of baselines. </w:t>
            </w:r>
          </w:p>
          <w:p w14:paraId="29C8ABFE" w14:textId="77777777" w:rsidR="002C04C7" w:rsidRPr="005D7C6E" w:rsidRDefault="002C04C7" w:rsidP="002C04C7">
            <w:pPr>
              <w:rPr>
                <w:rFonts w:eastAsia="Arial" w:cs="Arial"/>
                <w:sz w:val="18"/>
                <w:szCs w:val="18"/>
              </w:rPr>
            </w:pPr>
          </w:p>
          <w:p w14:paraId="127AF483" w14:textId="77777777" w:rsidR="002C04C7" w:rsidRPr="005D7C6E" w:rsidRDefault="002C04C7" w:rsidP="002C04C7">
            <w:pPr>
              <w:rPr>
                <w:rFonts w:eastAsia="Arial" w:cs="Arial"/>
                <w:sz w:val="18"/>
                <w:szCs w:val="18"/>
              </w:rPr>
            </w:pPr>
            <w:r w:rsidRPr="005D7C6E">
              <w:rPr>
                <w:rFonts w:eastAsia="Arial" w:cs="Arial"/>
                <w:sz w:val="18"/>
                <w:szCs w:val="18"/>
              </w:rPr>
              <w:t>Regular literacy &amp; numeracy meetings planned in yearly pacer to enable staff &amp; leads to raise issues / progress be identified &amp; acted upon</w:t>
            </w:r>
          </w:p>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6285DB7" w:rsidR="00E66558" w:rsidRDefault="002C04C7">
            <w:pPr>
              <w:pStyle w:val="TableRow"/>
              <w:rPr>
                <w:sz w:val="22"/>
                <w:szCs w:val="22"/>
              </w:rPr>
            </w:pPr>
            <w:r w:rsidRPr="005D7C6E">
              <w:rPr>
                <w:rFonts w:eastAsia="Arial" w:cs="Arial"/>
                <w:sz w:val="18"/>
                <w:szCs w:val="18"/>
              </w:rPr>
              <w:lastRenderedPageBreak/>
              <w:t>Pupils' physical health improves.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D195" w14:textId="5CE0C780" w:rsidR="002C04C7" w:rsidRPr="005D7C6E" w:rsidRDefault="002C04C7" w:rsidP="002C04C7">
            <w:pPr>
              <w:rPr>
                <w:rFonts w:eastAsia="Arial" w:cs="Arial"/>
                <w:sz w:val="18"/>
                <w:szCs w:val="18"/>
              </w:rPr>
            </w:pPr>
            <w:r w:rsidRPr="005D7C6E">
              <w:rPr>
                <w:rFonts w:eastAsia="Arial" w:cs="Arial"/>
                <w:sz w:val="18"/>
                <w:szCs w:val="18"/>
              </w:rPr>
              <w:t>Curriculum leads to have regular discussion meetings with all staff delivering PE to ensure pupils are accessing regular PE lessons and are offered additional opportunities for physical activities - break times, active classroom and the daily mile.</w:t>
            </w:r>
            <w:r w:rsidR="005A1316">
              <w:rPr>
                <w:rFonts w:eastAsia="Arial" w:cs="Arial"/>
                <w:sz w:val="18"/>
                <w:szCs w:val="18"/>
              </w:rPr>
              <w:t xml:space="preserve"> Resources for activities sourced and purchased</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8EBC9" w14:textId="0708A458" w:rsidR="002C04C7" w:rsidRDefault="002C04C7" w:rsidP="002C04C7">
            <w:pPr>
              <w:rPr>
                <w:rFonts w:eastAsia="Arial" w:cs="Arial"/>
                <w:sz w:val="18"/>
                <w:szCs w:val="18"/>
              </w:rPr>
            </w:pPr>
            <w:r w:rsidRPr="005D7C6E">
              <w:rPr>
                <w:rFonts w:eastAsia="Arial" w:cs="Arial"/>
                <w:sz w:val="18"/>
                <w:szCs w:val="18"/>
              </w:rPr>
              <w:t>Pupils whose mental health has been affected not only during the pandemic but also due to the nature of their SEN are prioritised for support.</w:t>
            </w:r>
            <w:r w:rsidR="00BE424E">
              <w:rPr>
                <w:rFonts w:eastAsia="Arial" w:cs="Arial"/>
                <w:sz w:val="18"/>
                <w:szCs w:val="18"/>
              </w:rPr>
              <w:t xml:space="preserve"> The staff and pupils will have a better understanding of their SEMH needs and what prevents them from access to their learning. Staff can adapt teaching to needs to develop social and emotional skills of pupils and improve behaviours</w:t>
            </w:r>
          </w:p>
          <w:p w14:paraId="4DB90350" w14:textId="4DC0FE16" w:rsidR="00BE424E" w:rsidRDefault="00BE424E" w:rsidP="002C04C7">
            <w:pPr>
              <w:rPr>
                <w:rFonts w:eastAsia="Arial" w:cs="Arial"/>
                <w:b/>
                <w:sz w:val="18"/>
                <w:szCs w:val="18"/>
                <w:highlight w:val="yellow"/>
              </w:rPr>
            </w:pPr>
          </w:p>
          <w:p w14:paraId="7FE06CA7" w14:textId="77777777" w:rsidR="00BE424E" w:rsidRPr="005D7C6E" w:rsidRDefault="00BE424E" w:rsidP="002C04C7">
            <w:pPr>
              <w:rPr>
                <w:rFonts w:eastAsia="Arial" w:cs="Arial"/>
                <w:b/>
                <w:sz w:val="18"/>
                <w:szCs w:val="18"/>
                <w:highlight w:val="yellow"/>
              </w:rPr>
            </w:pPr>
          </w:p>
          <w:p w14:paraId="18AA2536" w14:textId="77777777" w:rsidR="002C04C7" w:rsidRPr="005D7C6E" w:rsidRDefault="002C04C7" w:rsidP="002C04C7">
            <w:pPr>
              <w:rPr>
                <w:rFonts w:eastAsia="Arial" w:cs="Arial"/>
                <w:sz w:val="18"/>
                <w:szCs w:val="18"/>
              </w:rPr>
            </w:pPr>
          </w:p>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D42F" w14:textId="4E2F12DE" w:rsidR="002C04C7" w:rsidRDefault="002C04C7" w:rsidP="002C04C7">
            <w:pPr>
              <w:rPr>
                <w:rFonts w:eastAsia="Arial" w:cs="Arial"/>
                <w:sz w:val="18"/>
                <w:szCs w:val="18"/>
              </w:rPr>
            </w:pPr>
            <w:r w:rsidRPr="005D7C6E">
              <w:rPr>
                <w:rFonts w:eastAsia="Arial" w:cs="Arial"/>
                <w:sz w:val="18"/>
                <w:szCs w:val="18"/>
              </w:rPr>
              <w:t>Mental health first aid training provide</w:t>
            </w:r>
            <w:r w:rsidR="00240A9F">
              <w:rPr>
                <w:rFonts w:eastAsia="Arial" w:cs="Arial"/>
                <w:sz w:val="18"/>
                <w:szCs w:val="18"/>
              </w:rPr>
              <w:t>d</w:t>
            </w:r>
            <w:r w:rsidRPr="005D7C6E">
              <w:rPr>
                <w:rFonts w:eastAsia="Arial" w:cs="Arial"/>
                <w:sz w:val="18"/>
                <w:szCs w:val="18"/>
              </w:rPr>
              <w:t xml:space="preserve"> for key staff and CPD (Supply For Days out on CPD)</w:t>
            </w:r>
          </w:p>
          <w:p w14:paraId="53E81053" w14:textId="77777777" w:rsidR="002C04C7" w:rsidRPr="005D7C6E" w:rsidRDefault="002C04C7" w:rsidP="002C04C7">
            <w:pPr>
              <w:spacing w:before="240"/>
              <w:rPr>
                <w:rFonts w:eastAsia="Arial" w:cs="Arial"/>
                <w:sz w:val="18"/>
                <w:szCs w:val="18"/>
              </w:rPr>
            </w:pPr>
            <w:r w:rsidRPr="005D7C6E">
              <w:rPr>
                <w:rFonts w:eastAsia="Arial" w:cs="Arial"/>
                <w:sz w:val="18"/>
                <w:szCs w:val="18"/>
              </w:rPr>
              <w:t>Pupil Voice and discussion</w:t>
            </w:r>
          </w:p>
          <w:p w14:paraId="08C726BC" w14:textId="70A01278" w:rsidR="002C04C7" w:rsidRPr="005D7C6E" w:rsidRDefault="002C04C7" w:rsidP="002C04C7">
            <w:pPr>
              <w:spacing w:before="240"/>
              <w:rPr>
                <w:rFonts w:eastAsia="Arial" w:cs="Arial"/>
                <w:sz w:val="18"/>
                <w:szCs w:val="18"/>
              </w:rPr>
            </w:pPr>
            <w:r w:rsidRPr="005D7C6E">
              <w:rPr>
                <w:rFonts w:eastAsia="Arial" w:cs="Arial"/>
                <w:sz w:val="18"/>
                <w:szCs w:val="18"/>
              </w:rPr>
              <w:t>Personal development</w:t>
            </w:r>
            <w:r w:rsidR="00BE424E">
              <w:rPr>
                <w:rFonts w:eastAsia="Arial" w:cs="Arial"/>
                <w:sz w:val="18"/>
                <w:szCs w:val="18"/>
              </w:rPr>
              <w:t>/ mental health check in</w:t>
            </w:r>
            <w:r w:rsidRPr="005D7C6E">
              <w:rPr>
                <w:rFonts w:eastAsia="Arial" w:cs="Arial"/>
                <w:sz w:val="18"/>
                <w:szCs w:val="18"/>
              </w:rPr>
              <w:t xml:space="preserve"> groups timetabled</w:t>
            </w:r>
          </w:p>
          <w:p w14:paraId="5B25A0F5" w14:textId="7EF3AACF" w:rsidR="002C04C7" w:rsidRDefault="002C04C7" w:rsidP="002C04C7">
            <w:pPr>
              <w:spacing w:before="240"/>
              <w:rPr>
                <w:rFonts w:eastAsia="Arial" w:cs="Arial"/>
                <w:sz w:val="18"/>
                <w:szCs w:val="18"/>
              </w:rPr>
            </w:pPr>
            <w:r w:rsidRPr="005D7C6E">
              <w:rPr>
                <w:rFonts w:eastAsia="Arial" w:cs="Arial"/>
                <w:sz w:val="18"/>
                <w:szCs w:val="18"/>
              </w:rPr>
              <w:t>PSHE assemblies and celebration - World Mental Health Day an event identified to recognise in Autumn term</w:t>
            </w:r>
          </w:p>
          <w:p w14:paraId="64ECB112" w14:textId="0B6F9D1B" w:rsidR="00240A9F" w:rsidRPr="00794DC1" w:rsidRDefault="00240A9F" w:rsidP="002C04C7">
            <w:pPr>
              <w:spacing w:before="240"/>
              <w:rPr>
                <w:rFonts w:eastAsia="Arial" w:cs="Arial"/>
                <w:color w:val="000000" w:themeColor="text1"/>
                <w:sz w:val="18"/>
                <w:szCs w:val="18"/>
              </w:rPr>
            </w:pPr>
            <w:r w:rsidRPr="00794DC1">
              <w:rPr>
                <w:rFonts w:eastAsia="Arial" w:cs="Arial"/>
                <w:color w:val="000000" w:themeColor="text1"/>
                <w:sz w:val="18"/>
                <w:szCs w:val="18"/>
              </w:rPr>
              <w:t xml:space="preserve">Children’s Mental Health Week – </w:t>
            </w:r>
            <w:r w:rsidR="00020EA1" w:rsidRPr="00794DC1">
              <w:rPr>
                <w:rFonts w:eastAsia="Arial" w:cs="Arial"/>
                <w:color w:val="000000" w:themeColor="text1"/>
                <w:sz w:val="18"/>
                <w:szCs w:val="18"/>
              </w:rPr>
              <w:t>February 6</w:t>
            </w:r>
            <w:r w:rsidR="00020EA1" w:rsidRPr="00794DC1">
              <w:rPr>
                <w:rFonts w:eastAsia="Arial" w:cs="Arial"/>
                <w:color w:val="000000" w:themeColor="text1"/>
                <w:sz w:val="18"/>
                <w:szCs w:val="18"/>
                <w:vertAlign w:val="superscript"/>
              </w:rPr>
              <w:t>th</w:t>
            </w:r>
            <w:r w:rsidR="00794DC1" w:rsidRPr="00794DC1">
              <w:rPr>
                <w:rFonts w:eastAsia="Arial" w:cs="Arial"/>
                <w:color w:val="000000" w:themeColor="text1"/>
                <w:sz w:val="18"/>
                <w:szCs w:val="18"/>
              </w:rPr>
              <w:t xml:space="preserve"> 2023</w:t>
            </w:r>
          </w:p>
          <w:p w14:paraId="42573E70" w14:textId="1C1075AD" w:rsidR="00240A9F" w:rsidRPr="00794DC1" w:rsidRDefault="00240A9F" w:rsidP="002C04C7">
            <w:pPr>
              <w:spacing w:before="240"/>
              <w:rPr>
                <w:rFonts w:eastAsia="Arial" w:cs="Arial"/>
                <w:color w:val="000000" w:themeColor="text1"/>
                <w:sz w:val="18"/>
                <w:szCs w:val="18"/>
              </w:rPr>
            </w:pPr>
            <w:r w:rsidRPr="00794DC1">
              <w:rPr>
                <w:rFonts w:eastAsia="Arial" w:cs="Arial"/>
                <w:color w:val="000000" w:themeColor="text1"/>
                <w:sz w:val="18"/>
                <w:szCs w:val="18"/>
              </w:rPr>
              <w:t>Mental Health Awareness Week  - summer ter</w:t>
            </w:r>
            <w:r w:rsidR="00020EA1" w:rsidRPr="00794DC1">
              <w:rPr>
                <w:rFonts w:eastAsia="Arial" w:cs="Arial"/>
                <w:color w:val="000000" w:themeColor="text1"/>
                <w:sz w:val="18"/>
                <w:szCs w:val="18"/>
              </w:rPr>
              <w:t>m</w:t>
            </w:r>
          </w:p>
          <w:p w14:paraId="2A7D550E" w14:textId="4D9CCCB7" w:rsidR="00E66558" w:rsidRDefault="002C04C7" w:rsidP="002C04C7">
            <w:pPr>
              <w:pStyle w:val="TableRowCentered"/>
              <w:jc w:val="left"/>
              <w:rPr>
                <w:sz w:val="22"/>
                <w:szCs w:val="22"/>
              </w:rPr>
            </w:pPr>
            <w:r w:rsidRPr="005D7C6E">
              <w:rPr>
                <w:rFonts w:eastAsia="Arial" w:cs="Arial"/>
                <w:sz w:val="18"/>
                <w:szCs w:val="18"/>
              </w:rPr>
              <w:lastRenderedPageBreak/>
              <w:t>Timetabled ‘drop in’ style discussion/counselling workshop/box for children to put their worries in.</w:t>
            </w:r>
          </w:p>
        </w:tc>
      </w:tr>
      <w:tr w:rsidR="002C04C7" w14:paraId="709493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4204B" w14:textId="3A916503" w:rsidR="002C04C7" w:rsidRDefault="002C04C7">
            <w:pPr>
              <w:pStyle w:val="TableRow"/>
              <w:rPr>
                <w:sz w:val="22"/>
                <w:szCs w:val="22"/>
              </w:rPr>
            </w:pPr>
            <w:r w:rsidRPr="005D7C6E">
              <w:rPr>
                <w:rFonts w:eastAsia="Arial" w:cs="Arial"/>
                <w:sz w:val="18"/>
                <w:szCs w:val="18"/>
              </w:rPr>
              <w:lastRenderedPageBreak/>
              <w:t>Level of attendance improves to pre-COVID levels.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7A794" w14:textId="55498443" w:rsidR="002C04C7" w:rsidRDefault="002C04C7">
            <w:pPr>
              <w:pStyle w:val="TableRowCentered"/>
              <w:jc w:val="left"/>
              <w:rPr>
                <w:sz w:val="22"/>
                <w:szCs w:val="22"/>
              </w:rPr>
            </w:pPr>
            <w:r w:rsidRPr="005D7C6E">
              <w:rPr>
                <w:rFonts w:eastAsia="Arial" w:cs="Arial"/>
                <w:sz w:val="18"/>
                <w:szCs w:val="18"/>
              </w:rPr>
              <w:t xml:space="preserve">Follow all </w:t>
            </w:r>
            <w:r>
              <w:rPr>
                <w:rFonts w:eastAsia="Arial" w:cs="Arial"/>
                <w:sz w:val="18"/>
                <w:szCs w:val="18"/>
              </w:rPr>
              <w:t xml:space="preserve">updated </w:t>
            </w:r>
            <w:r w:rsidRPr="005D7C6E">
              <w:rPr>
                <w:rFonts w:eastAsia="Arial" w:cs="Arial"/>
                <w:sz w:val="18"/>
                <w:szCs w:val="18"/>
              </w:rPr>
              <w:t xml:space="preserve">attendance protocols and follow ups on a daily basis and engage parents in discussion with their fears and anxieties around </w:t>
            </w:r>
            <w:r w:rsidR="00610FF8">
              <w:rPr>
                <w:rFonts w:eastAsia="Arial" w:cs="Arial"/>
                <w:sz w:val="18"/>
                <w:szCs w:val="18"/>
              </w:rPr>
              <w:t>school attendance</w:t>
            </w:r>
            <w:r w:rsidRPr="005D7C6E">
              <w:rPr>
                <w:rFonts w:eastAsia="Arial" w:cs="Arial"/>
                <w:sz w:val="18"/>
                <w:szCs w:val="18"/>
              </w:rPr>
              <w:t xml:space="preserve">, provide social stories and materials for parents and staff. half termly rewards and incentives </w:t>
            </w:r>
            <w:r w:rsidR="00610FF8">
              <w:rPr>
                <w:rFonts w:eastAsia="Arial" w:cs="Arial"/>
                <w:sz w:val="18"/>
                <w:szCs w:val="18"/>
              </w:rPr>
              <w:t xml:space="preserve">for pupils </w:t>
            </w:r>
            <w:r w:rsidRPr="005D7C6E">
              <w:rPr>
                <w:rFonts w:eastAsia="Arial" w:cs="Arial"/>
                <w:sz w:val="18"/>
                <w:szCs w:val="18"/>
              </w:rPr>
              <w:t>for attendance</w:t>
            </w:r>
            <w:r>
              <w:rPr>
                <w:rFonts w:eastAsia="Arial" w:cs="Arial"/>
                <w:sz w:val="18"/>
                <w:szCs w:val="18"/>
              </w:rPr>
              <w:t>. Regular meeting to review attendance</w:t>
            </w:r>
            <w:r w:rsidR="00610FF8">
              <w:rPr>
                <w:rFonts w:eastAsia="Arial" w:cs="Arial"/>
                <w:sz w:val="18"/>
                <w:szCs w:val="18"/>
              </w:rPr>
              <w:t xml:space="preserve"> and procedures</w:t>
            </w:r>
            <w:r>
              <w:rPr>
                <w:rFonts w:eastAsia="Arial" w:cs="Arial"/>
                <w:sz w:val="18"/>
                <w:szCs w:val="18"/>
              </w:rPr>
              <w:t xml:space="preserve"> with Attendance lead from the trust</w:t>
            </w:r>
            <w:r w:rsidR="00610FF8">
              <w:rPr>
                <w:rFonts w:eastAsia="Arial" w:cs="Arial"/>
                <w:sz w:val="18"/>
                <w:szCs w:val="18"/>
              </w:rPr>
              <w:t xml:space="preserve"> ( P Stones)</w:t>
            </w:r>
          </w:p>
        </w:tc>
      </w:tr>
      <w:tr w:rsidR="00BF5F9D" w14:paraId="66B13E9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BB74" w14:textId="77777777" w:rsidR="00BF5F9D" w:rsidRPr="005D7C6E" w:rsidRDefault="00BF5F9D" w:rsidP="00BF5F9D">
            <w:pPr>
              <w:rPr>
                <w:rFonts w:eastAsia="Arial" w:cs="Arial"/>
                <w:sz w:val="18"/>
                <w:szCs w:val="18"/>
              </w:rPr>
            </w:pPr>
            <w:r w:rsidRPr="005D7C6E">
              <w:rPr>
                <w:rFonts w:eastAsia="Arial" w:cs="Arial"/>
                <w:sz w:val="18"/>
                <w:szCs w:val="18"/>
              </w:rPr>
              <w:t xml:space="preserve">Pupils quickly settle into school routines and adhere to the school behaviour policy. They increase their capacity to cope with full days back into school </w:t>
            </w:r>
          </w:p>
          <w:p w14:paraId="34F0D0E0" w14:textId="77777777" w:rsidR="00BF5F9D" w:rsidRPr="005D7C6E" w:rsidRDefault="00BF5F9D">
            <w:pPr>
              <w:pStyle w:val="TableRow"/>
              <w:rPr>
                <w:rFonts w:eastAsia="Arial" w:cs="Arial"/>
                <w:sz w:val="18"/>
                <w:szCs w:val="18"/>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669A" w14:textId="68526130" w:rsidR="00B82D28" w:rsidRPr="00794DC1" w:rsidRDefault="00BF5F9D" w:rsidP="00BC2632">
            <w:pPr>
              <w:pStyle w:val="TableRowCentered"/>
              <w:jc w:val="left"/>
              <w:rPr>
                <w:rFonts w:eastAsia="Arial" w:cs="Arial"/>
                <w:color w:val="000000" w:themeColor="text1"/>
                <w:sz w:val="18"/>
                <w:szCs w:val="18"/>
              </w:rPr>
            </w:pPr>
            <w:r w:rsidRPr="00794DC1">
              <w:rPr>
                <w:rFonts w:eastAsia="Arial" w:cs="Arial"/>
                <w:color w:val="000000" w:themeColor="text1"/>
                <w:sz w:val="18"/>
                <w:szCs w:val="18"/>
              </w:rPr>
              <w:t xml:space="preserve">All pupils including those new to the provision will have a </w:t>
            </w:r>
            <w:r w:rsidR="00240A9F" w:rsidRPr="00794DC1">
              <w:rPr>
                <w:rFonts w:eastAsia="Arial" w:cs="Arial"/>
                <w:color w:val="000000" w:themeColor="text1"/>
                <w:sz w:val="18"/>
                <w:szCs w:val="18"/>
              </w:rPr>
              <w:t>B</w:t>
            </w:r>
            <w:r w:rsidRPr="00794DC1">
              <w:rPr>
                <w:rFonts w:eastAsia="Arial" w:cs="Arial"/>
                <w:color w:val="000000" w:themeColor="text1"/>
                <w:sz w:val="18"/>
                <w:szCs w:val="18"/>
              </w:rPr>
              <w:t>oxall profile</w:t>
            </w:r>
            <w:r w:rsidR="00240A9F" w:rsidRPr="00794DC1">
              <w:rPr>
                <w:rFonts w:eastAsia="Arial" w:cs="Arial"/>
                <w:color w:val="000000" w:themeColor="text1"/>
                <w:sz w:val="18"/>
                <w:szCs w:val="18"/>
              </w:rPr>
              <w:t xml:space="preserve"> </w:t>
            </w:r>
            <w:r w:rsidR="00B82D28" w:rsidRPr="00794DC1">
              <w:rPr>
                <w:rFonts w:eastAsia="Arial" w:cs="Arial"/>
                <w:color w:val="000000" w:themeColor="text1"/>
                <w:sz w:val="18"/>
                <w:szCs w:val="18"/>
              </w:rPr>
              <w:t xml:space="preserve">assessment </w:t>
            </w:r>
            <w:r w:rsidRPr="00794DC1">
              <w:rPr>
                <w:rFonts w:eastAsia="Arial" w:cs="Arial"/>
                <w:color w:val="000000" w:themeColor="text1"/>
                <w:sz w:val="18"/>
                <w:szCs w:val="18"/>
              </w:rPr>
              <w:t>completed or added to in the Autumn term focusing on</w:t>
            </w:r>
            <w:r w:rsidR="00240A9F" w:rsidRPr="00794DC1">
              <w:rPr>
                <w:rFonts w:eastAsia="Arial" w:cs="Arial"/>
                <w:color w:val="000000" w:themeColor="text1"/>
                <w:sz w:val="18"/>
                <w:szCs w:val="18"/>
              </w:rPr>
              <w:t xml:space="preserve"> </w:t>
            </w:r>
            <w:r w:rsidR="00B82D28" w:rsidRPr="00794DC1">
              <w:rPr>
                <w:rFonts w:eastAsia="Arial" w:cs="Arial"/>
                <w:color w:val="000000" w:themeColor="text1"/>
                <w:sz w:val="18"/>
                <w:szCs w:val="18"/>
              </w:rPr>
              <w:t xml:space="preserve">social, emotional and behavioural </w:t>
            </w:r>
            <w:r w:rsidR="00BC2632" w:rsidRPr="00794DC1">
              <w:rPr>
                <w:rFonts w:eastAsia="Arial" w:cs="Arial"/>
                <w:color w:val="000000" w:themeColor="text1"/>
                <w:sz w:val="18"/>
                <w:szCs w:val="18"/>
              </w:rPr>
              <w:t>development. The assessment identifies the level of these skills pupils possess to access learning and</w:t>
            </w:r>
            <w:r w:rsidR="00B82D28" w:rsidRPr="00794DC1">
              <w:rPr>
                <w:rFonts w:eastAsia="Arial" w:cs="Arial"/>
                <w:color w:val="000000" w:themeColor="text1"/>
                <w:sz w:val="18"/>
                <w:szCs w:val="18"/>
              </w:rPr>
              <w:t xml:space="preserve"> highlights areas</w:t>
            </w:r>
            <w:r w:rsidR="00BC2632" w:rsidRPr="00794DC1">
              <w:rPr>
                <w:rFonts w:eastAsia="Arial" w:cs="Arial"/>
                <w:color w:val="000000" w:themeColor="text1"/>
                <w:sz w:val="18"/>
                <w:szCs w:val="18"/>
              </w:rPr>
              <w:t xml:space="preserve"> for</w:t>
            </w:r>
            <w:r w:rsidR="00B82D28" w:rsidRPr="00794DC1">
              <w:rPr>
                <w:rFonts w:eastAsia="Arial" w:cs="Arial"/>
                <w:color w:val="000000" w:themeColor="text1"/>
                <w:sz w:val="18"/>
                <w:szCs w:val="18"/>
              </w:rPr>
              <w:t xml:space="preserve"> </w:t>
            </w:r>
            <w:r w:rsidR="00BC2632" w:rsidRPr="00794DC1">
              <w:rPr>
                <w:rFonts w:eastAsia="Arial" w:cs="Arial"/>
                <w:color w:val="000000" w:themeColor="text1"/>
                <w:sz w:val="18"/>
                <w:szCs w:val="18"/>
              </w:rPr>
              <w:t xml:space="preserve">development. This </w:t>
            </w:r>
            <w:r w:rsidR="00B82D28" w:rsidRPr="00794DC1">
              <w:rPr>
                <w:rFonts w:eastAsia="Arial" w:cs="Arial"/>
                <w:color w:val="000000" w:themeColor="text1"/>
                <w:sz w:val="18"/>
                <w:szCs w:val="18"/>
              </w:rPr>
              <w:t>allow</w:t>
            </w:r>
            <w:r w:rsidR="00BC2632" w:rsidRPr="00794DC1">
              <w:rPr>
                <w:rFonts w:eastAsia="Arial" w:cs="Arial"/>
                <w:color w:val="000000" w:themeColor="text1"/>
                <w:sz w:val="18"/>
                <w:szCs w:val="18"/>
              </w:rPr>
              <w:t>s</w:t>
            </w:r>
            <w:r w:rsidR="00B82D28" w:rsidRPr="00794DC1">
              <w:rPr>
                <w:rFonts w:eastAsia="Arial" w:cs="Arial"/>
                <w:color w:val="000000" w:themeColor="text1"/>
                <w:sz w:val="18"/>
                <w:szCs w:val="18"/>
              </w:rPr>
              <w:t xml:space="preserve"> staff to set appropriate targets/focus areas  </w:t>
            </w:r>
            <w:r w:rsidR="00BC2632" w:rsidRPr="00794DC1">
              <w:rPr>
                <w:rFonts w:eastAsia="Arial" w:cs="Arial"/>
                <w:color w:val="000000" w:themeColor="text1"/>
                <w:sz w:val="18"/>
                <w:szCs w:val="18"/>
              </w:rPr>
              <w:t>in order to support pupils with their social, emotional and behavioural difficulties and</w:t>
            </w:r>
            <w:r w:rsidR="00B82D28" w:rsidRPr="00794DC1">
              <w:rPr>
                <w:rFonts w:eastAsia="Arial" w:cs="Arial"/>
                <w:color w:val="000000" w:themeColor="text1"/>
                <w:sz w:val="18"/>
                <w:szCs w:val="18"/>
              </w:rPr>
              <w:t xml:space="preserve"> address </w:t>
            </w:r>
            <w:r w:rsidR="00BC2632" w:rsidRPr="00794DC1">
              <w:rPr>
                <w:rFonts w:eastAsia="Arial" w:cs="Arial"/>
                <w:color w:val="000000" w:themeColor="text1"/>
                <w:sz w:val="18"/>
                <w:szCs w:val="18"/>
              </w:rPr>
              <w:t>key areas</w:t>
            </w:r>
            <w:r w:rsidR="00B82D28" w:rsidRPr="00794DC1">
              <w:rPr>
                <w:rFonts w:eastAsia="Arial" w:cs="Arial"/>
                <w:color w:val="000000" w:themeColor="text1"/>
                <w:sz w:val="18"/>
                <w:szCs w:val="18"/>
              </w:rPr>
              <w:t xml:space="preserve"> of the EHC</w:t>
            </w:r>
            <w:r w:rsidR="00BC2632" w:rsidRPr="00794DC1">
              <w:rPr>
                <w:rFonts w:eastAsia="Arial" w:cs="Arial"/>
                <w:color w:val="000000" w:themeColor="text1"/>
                <w:sz w:val="18"/>
                <w:szCs w:val="18"/>
              </w:rPr>
              <w:t xml:space="preserve"> </w:t>
            </w:r>
            <w:r w:rsidR="00B82D28" w:rsidRPr="00794DC1">
              <w:rPr>
                <w:rFonts w:eastAsia="Arial" w:cs="Arial"/>
                <w:color w:val="000000" w:themeColor="text1"/>
                <w:sz w:val="18"/>
                <w:szCs w:val="18"/>
              </w:rPr>
              <w:t>plan</w:t>
            </w:r>
            <w:r w:rsidR="00BC2632" w:rsidRPr="00794DC1">
              <w:rPr>
                <w:rFonts w:eastAsia="Arial" w:cs="Arial"/>
                <w:color w:val="000000" w:themeColor="text1"/>
                <w:sz w:val="18"/>
                <w:szCs w:val="18"/>
              </w:rPr>
              <w:t>.</w:t>
            </w:r>
          </w:p>
          <w:p w14:paraId="3B676AAB" w14:textId="779F7F71" w:rsidR="00BC2632" w:rsidRPr="00794DC1" w:rsidRDefault="00BC2632" w:rsidP="00BC2632">
            <w:pPr>
              <w:pStyle w:val="TableRowCentered"/>
              <w:jc w:val="left"/>
              <w:rPr>
                <w:rFonts w:eastAsia="Arial" w:cs="Arial"/>
                <w:color w:val="000000" w:themeColor="text1"/>
                <w:sz w:val="18"/>
                <w:szCs w:val="18"/>
              </w:rPr>
            </w:pPr>
            <w:r w:rsidRPr="00794DC1">
              <w:rPr>
                <w:rFonts w:eastAsia="Arial" w:cs="Arial"/>
                <w:color w:val="000000" w:themeColor="text1"/>
                <w:sz w:val="18"/>
                <w:szCs w:val="18"/>
              </w:rPr>
              <w:t>Each pupil is assessed termly with previous targets being evaluated and new targets being set</w:t>
            </w:r>
            <w:r w:rsidR="006E452D" w:rsidRPr="00794DC1">
              <w:rPr>
                <w:rFonts w:eastAsia="Arial" w:cs="Arial"/>
                <w:color w:val="000000" w:themeColor="text1"/>
                <w:sz w:val="18"/>
                <w:szCs w:val="18"/>
              </w:rPr>
              <w:t xml:space="preserve"> once success has been achieved in those focus areas. The Boxall profiles are monitored and overseen by the school SENDCo</w:t>
            </w:r>
          </w:p>
          <w:p w14:paraId="3CE9066A" w14:textId="209F939D" w:rsidR="006E452D" w:rsidRPr="00794DC1" w:rsidRDefault="006E452D" w:rsidP="00BC2632">
            <w:pPr>
              <w:pStyle w:val="TableRowCentered"/>
              <w:jc w:val="left"/>
              <w:rPr>
                <w:rFonts w:eastAsia="Arial" w:cs="Arial"/>
                <w:color w:val="000000" w:themeColor="text1"/>
                <w:sz w:val="18"/>
                <w:szCs w:val="18"/>
              </w:rPr>
            </w:pPr>
          </w:p>
          <w:p w14:paraId="1589E8B6" w14:textId="65520F50" w:rsidR="00BF5F9D" w:rsidRPr="005D7C6E" w:rsidRDefault="00BF5F9D">
            <w:pPr>
              <w:pStyle w:val="TableRowCentered"/>
              <w:jc w:val="left"/>
              <w:rPr>
                <w:rFonts w:eastAsia="Arial" w:cs="Arial"/>
                <w:sz w:val="18"/>
                <w:szCs w:val="18"/>
              </w:rPr>
            </w:pPr>
            <w:r w:rsidRPr="00794DC1">
              <w:rPr>
                <w:rFonts w:eastAsia="Arial" w:cs="Arial"/>
                <w:color w:val="000000" w:themeColor="text1"/>
                <w:sz w:val="18"/>
                <w:szCs w:val="18"/>
              </w:rPr>
              <w:t xml:space="preserve"> major problem areas that the pupil finds very difficult to manage in order to address some of the key areas of the EHC plan. These will be </w:t>
            </w:r>
            <w:r w:rsidR="00240A9F" w:rsidRPr="00794DC1">
              <w:rPr>
                <w:rFonts w:eastAsia="Arial" w:cs="Arial"/>
                <w:color w:val="000000" w:themeColor="text1"/>
                <w:sz w:val="18"/>
                <w:szCs w:val="18"/>
              </w:rPr>
              <w:t xml:space="preserve">evaluated and a new assessment completed on a termly basis by teaching staff to identify key focus areas </w:t>
            </w:r>
            <w:r w:rsidRPr="00240A9F">
              <w:rPr>
                <w:rFonts w:eastAsia="Arial" w:cs="Arial"/>
                <w:color w:val="FF0000"/>
                <w:sz w:val="18"/>
                <w:szCs w:val="18"/>
              </w:rPr>
              <w:t>,</w:t>
            </w:r>
            <w:r w:rsidRPr="00240A9F">
              <w:rPr>
                <w:rFonts w:eastAsia="Arial" w:cs="Arial"/>
                <w:sz w:val="18"/>
                <w:szCs w:val="18"/>
              </w:rPr>
              <w:t xml:space="preserve"> </w:t>
            </w:r>
            <w:r w:rsidRPr="005D7C6E">
              <w:rPr>
                <w:rFonts w:eastAsia="Arial" w:cs="Arial"/>
                <w:sz w:val="18"/>
                <w:szCs w:val="18"/>
              </w:rPr>
              <w:t>monitored and overseen by the school SENDCO with focus areas assessed, and moderated and new focus areas identified once success has been achieved in those focus areas. Use of CPOMS to monitor rate of incidents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DD43D53" w:rsidR="00E66558" w:rsidRDefault="009D71E8">
      <w:r>
        <w:t>Budgeted cost: £</w:t>
      </w:r>
      <w:r w:rsidR="00CE2D20">
        <w:rPr>
          <w:i/>
          <w:iCs/>
        </w:rPr>
        <w:t>42000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DF19B" w14:textId="6CF8E577" w:rsidR="005A1316" w:rsidRDefault="005A1316" w:rsidP="00610FF8">
            <w:pPr>
              <w:rPr>
                <w:rFonts w:eastAsia="Arial" w:cs="Arial"/>
                <w:sz w:val="18"/>
                <w:szCs w:val="18"/>
              </w:rPr>
            </w:pPr>
            <w:r>
              <w:rPr>
                <w:rFonts w:eastAsia="Arial" w:cs="Arial"/>
                <w:sz w:val="18"/>
                <w:szCs w:val="18"/>
              </w:rPr>
              <w:t xml:space="preserve">Develop assessment , curriculum and interventions which respond to the needs of pupils( supporting pupils social </w:t>
            </w:r>
            <w:r>
              <w:rPr>
                <w:rFonts w:eastAsia="Arial" w:cs="Arial"/>
                <w:sz w:val="18"/>
                <w:szCs w:val="18"/>
              </w:rPr>
              <w:lastRenderedPageBreak/>
              <w:t xml:space="preserve">,emotional and </w:t>
            </w:r>
            <w:proofErr w:type="spellStart"/>
            <w:r>
              <w:rPr>
                <w:rFonts w:eastAsia="Arial" w:cs="Arial"/>
                <w:sz w:val="18"/>
                <w:szCs w:val="18"/>
              </w:rPr>
              <w:t>behaviourial</w:t>
            </w:r>
            <w:proofErr w:type="spellEnd"/>
            <w:r>
              <w:rPr>
                <w:rFonts w:eastAsia="Arial" w:cs="Arial"/>
                <w:sz w:val="18"/>
                <w:szCs w:val="18"/>
              </w:rPr>
              <w:t xml:space="preserve"> needs)</w:t>
            </w:r>
          </w:p>
          <w:p w14:paraId="7A47B628" w14:textId="4DF57E9B" w:rsidR="00610FF8" w:rsidRPr="005D7C6E" w:rsidRDefault="00610FF8" w:rsidP="00610FF8">
            <w:pPr>
              <w:rPr>
                <w:rFonts w:eastAsia="Arial" w:cs="Arial"/>
                <w:sz w:val="18"/>
                <w:szCs w:val="18"/>
              </w:rPr>
            </w:pPr>
            <w:r w:rsidRPr="005D7C6E">
              <w:rPr>
                <w:rFonts w:eastAsia="Arial" w:cs="Arial"/>
                <w:sz w:val="18"/>
                <w:szCs w:val="18"/>
              </w:rPr>
              <w:t>Additional LSA</w:t>
            </w:r>
            <w:r w:rsidR="00CE2D20">
              <w:rPr>
                <w:rFonts w:eastAsia="Arial" w:cs="Arial"/>
                <w:sz w:val="18"/>
                <w:szCs w:val="18"/>
              </w:rPr>
              <w:t>/Teacher</w:t>
            </w:r>
            <w:r w:rsidRPr="005D7C6E">
              <w:rPr>
                <w:rFonts w:eastAsia="Arial" w:cs="Arial"/>
                <w:sz w:val="18"/>
                <w:szCs w:val="18"/>
              </w:rPr>
              <w:t xml:space="preserve"> support to allow staff to provide focussed individual/small group interventions</w:t>
            </w:r>
          </w:p>
          <w:p w14:paraId="2C240A4E" w14:textId="77777777" w:rsidR="00610FF8" w:rsidRPr="005D7C6E" w:rsidRDefault="00610FF8" w:rsidP="00610FF8">
            <w:pPr>
              <w:rPr>
                <w:rFonts w:eastAsia="Arial" w:cs="Arial"/>
                <w:sz w:val="18"/>
                <w:szCs w:val="18"/>
              </w:rPr>
            </w:pPr>
          </w:p>
          <w:p w14:paraId="7BAAB031" w14:textId="78287A45" w:rsidR="00E66558" w:rsidRPr="00240D77" w:rsidRDefault="00E90545" w:rsidP="00CE2D20">
            <w:pPr>
              <w:rPr>
                <w:sz w:val="20"/>
                <w:szCs w:val="20"/>
              </w:rPr>
            </w:pPr>
            <w:r w:rsidRPr="00240D77">
              <w:rPr>
                <w:sz w:val="20"/>
                <w:szCs w:val="20"/>
              </w:rPr>
              <w:t>Attachme</w:t>
            </w:r>
            <w:r w:rsidR="00A8313C" w:rsidRPr="00240D77">
              <w:rPr>
                <w:sz w:val="20"/>
                <w:szCs w:val="20"/>
              </w:rPr>
              <w:t>n</w:t>
            </w:r>
            <w:r w:rsidRPr="00240D77">
              <w:rPr>
                <w:sz w:val="20"/>
                <w:szCs w:val="20"/>
              </w:rPr>
              <w:t>t and trauma training for staff</w:t>
            </w:r>
            <w:r w:rsidR="00A8313C" w:rsidRPr="00240D77">
              <w:rPr>
                <w:sz w:val="20"/>
                <w:szCs w:val="20"/>
              </w:rPr>
              <w:t xml:space="preserve"> to raise staff awareness and increase understanding of attachment and trauma in children’s education and to develop strategies to better address needs</w:t>
            </w:r>
          </w:p>
          <w:p w14:paraId="2A7D551A" w14:textId="09AAE1F2" w:rsidR="00A8313C" w:rsidRDefault="00A8313C" w:rsidP="00A8313C">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01D7" w14:textId="36525E81" w:rsidR="00610FF8" w:rsidRPr="00CE2D20" w:rsidRDefault="00610FF8" w:rsidP="00610FF8">
            <w:pPr>
              <w:rPr>
                <w:rFonts w:eastAsia="Arial" w:cs="Arial"/>
                <w:sz w:val="20"/>
                <w:szCs w:val="20"/>
              </w:rPr>
            </w:pPr>
            <w:r w:rsidRPr="00CE2D20">
              <w:rPr>
                <w:rFonts w:eastAsia="Arial" w:cs="Arial"/>
                <w:sz w:val="20"/>
                <w:szCs w:val="20"/>
              </w:rPr>
              <w:lastRenderedPageBreak/>
              <w:t xml:space="preserve">From starting points of current cohort and baselines for new entry pupils in year 5 / 6 to provide more personalised and targeted </w:t>
            </w:r>
            <w:r w:rsidRPr="00CE2D20">
              <w:rPr>
                <w:rFonts w:eastAsia="Arial" w:cs="Arial"/>
                <w:sz w:val="20"/>
                <w:szCs w:val="20"/>
              </w:rPr>
              <w:lastRenderedPageBreak/>
              <w:t>Quality First Teaching and feedback to assist pupil catch up</w:t>
            </w:r>
          </w:p>
          <w:p w14:paraId="3A6F9B14" w14:textId="32D6AC5F" w:rsidR="00610FF8" w:rsidRPr="00CE2D20" w:rsidRDefault="00610FF8" w:rsidP="00610FF8">
            <w:pPr>
              <w:rPr>
                <w:rFonts w:eastAsia="Arial" w:cs="Arial"/>
                <w:sz w:val="20"/>
                <w:szCs w:val="20"/>
              </w:rPr>
            </w:pPr>
            <w:r w:rsidRPr="00CE2D20">
              <w:rPr>
                <w:rFonts w:eastAsia="Arial" w:cs="Arial"/>
                <w:sz w:val="20"/>
                <w:szCs w:val="20"/>
              </w:rPr>
              <w:t xml:space="preserve">With an additional LSA support, teacher - targeted </w:t>
            </w:r>
            <w:r w:rsidRPr="00794DC1">
              <w:rPr>
                <w:rFonts w:eastAsia="Arial" w:cs="Arial"/>
                <w:color w:val="000000" w:themeColor="text1"/>
                <w:sz w:val="20"/>
                <w:szCs w:val="20"/>
              </w:rPr>
              <w:t xml:space="preserve">tutoring can take place </w:t>
            </w:r>
            <w:r w:rsidR="006E452D" w:rsidRPr="00794DC1">
              <w:rPr>
                <w:rFonts w:eastAsia="Arial" w:cs="Arial"/>
                <w:color w:val="000000" w:themeColor="text1"/>
                <w:sz w:val="20"/>
                <w:szCs w:val="20"/>
              </w:rPr>
              <w:t xml:space="preserve">during afternoon sessions </w:t>
            </w:r>
            <w:r w:rsidRPr="00794DC1">
              <w:rPr>
                <w:rFonts w:eastAsia="Arial" w:cs="Arial"/>
                <w:color w:val="000000" w:themeColor="text1"/>
                <w:sz w:val="20"/>
                <w:szCs w:val="20"/>
              </w:rPr>
              <w:t xml:space="preserve"> to </w:t>
            </w:r>
            <w:r w:rsidRPr="00CE2D20">
              <w:rPr>
                <w:rFonts w:eastAsia="Arial" w:cs="Arial"/>
                <w:sz w:val="20"/>
                <w:szCs w:val="20"/>
              </w:rPr>
              <w:t>fill any gaps in learning and prioritise reading</w:t>
            </w:r>
            <w:r w:rsidR="00CE2D20">
              <w:rPr>
                <w:rFonts w:eastAsia="Arial" w:cs="Arial"/>
                <w:sz w:val="20"/>
                <w:szCs w:val="20"/>
              </w:rPr>
              <w:t>. This will mean recruiting the relevant staff to backfill for more experienced staff who will complete focused interventions</w:t>
            </w:r>
          </w:p>
          <w:p w14:paraId="121AF815" w14:textId="628BC5E6" w:rsidR="00A8313C" w:rsidRDefault="00A8313C" w:rsidP="00610FF8">
            <w:pPr>
              <w:rPr>
                <w:rFonts w:eastAsia="Arial" w:cs="Arial"/>
                <w:sz w:val="20"/>
                <w:szCs w:val="20"/>
              </w:rPr>
            </w:pPr>
            <w:r>
              <w:rPr>
                <w:rFonts w:eastAsia="Arial" w:cs="Arial"/>
                <w:sz w:val="20"/>
                <w:szCs w:val="20"/>
              </w:rPr>
              <w:t>For our pupils we aim to try and reduce the number of exclusions/suspension and improve the attendance of our vulnerable targeted pupils. This will improve educational outcomes and well</w:t>
            </w:r>
            <w:r w:rsidR="00BF01EF">
              <w:rPr>
                <w:rFonts w:eastAsia="Arial" w:cs="Arial"/>
                <w:sz w:val="20"/>
                <w:szCs w:val="20"/>
              </w:rPr>
              <w:t>-</w:t>
            </w:r>
            <w:r>
              <w:rPr>
                <w:rFonts w:eastAsia="Arial" w:cs="Arial"/>
                <w:sz w:val="20"/>
                <w:szCs w:val="20"/>
              </w:rPr>
              <w:t>being and will also develop confidence and skills of staff to address trauma and attachment and develop more effective approaches to this in the acade</w:t>
            </w:r>
            <w:r w:rsidR="006E452D">
              <w:rPr>
                <w:rFonts w:eastAsia="Arial" w:cs="Arial"/>
                <w:sz w:val="20"/>
                <w:szCs w:val="20"/>
              </w:rPr>
              <w:t>my.</w:t>
            </w:r>
          </w:p>
          <w:p w14:paraId="0D9A77A7" w14:textId="2F45C900" w:rsidR="006D22A1" w:rsidRDefault="00A8313C" w:rsidP="00610FF8">
            <w:pPr>
              <w:rPr>
                <w:rFonts w:eastAsia="Arial" w:cs="Arial"/>
                <w:sz w:val="20"/>
                <w:szCs w:val="20"/>
              </w:rPr>
            </w:pPr>
            <w:r>
              <w:rPr>
                <w:rFonts w:eastAsia="Arial" w:cs="Arial"/>
                <w:sz w:val="20"/>
                <w:szCs w:val="20"/>
              </w:rPr>
              <w:t xml:space="preserve">Research </w:t>
            </w:r>
            <w:r w:rsidR="00BF01EF">
              <w:rPr>
                <w:rFonts w:eastAsia="Arial" w:cs="Arial"/>
                <w:sz w:val="20"/>
                <w:szCs w:val="20"/>
              </w:rPr>
              <w:t>into</w:t>
            </w:r>
            <w:r>
              <w:rPr>
                <w:rFonts w:eastAsia="Arial" w:cs="Arial"/>
                <w:sz w:val="20"/>
                <w:szCs w:val="20"/>
              </w:rPr>
              <w:t xml:space="preserve"> </w:t>
            </w:r>
            <w:hyperlink r:id="rId8" w:history="1">
              <w:r w:rsidR="001A331F" w:rsidRPr="001A331F">
                <w:rPr>
                  <w:rStyle w:val="Hyperlink"/>
                  <w:rFonts w:eastAsia="Arial" w:cs="Arial"/>
                  <w:sz w:val="20"/>
                  <w:szCs w:val="20"/>
                </w:rPr>
                <w:t>Attachment and trauma</w:t>
              </w:r>
            </w:hyperlink>
          </w:p>
          <w:p w14:paraId="1BC75E5C" w14:textId="3557E2DA" w:rsidR="00A8313C" w:rsidRPr="00CE2D20" w:rsidRDefault="00A8313C" w:rsidP="00610FF8">
            <w:pPr>
              <w:rPr>
                <w:rFonts w:eastAsia="Arial" w:cs="Arial"/>
                <w:sz w:val="20"/>
                <w:szCs w:val="20"/>
              </w:rPr>
            </w:pPr>
            <w:r>
              <w:rPr>
                <w:rFonts w:eastAsia="Arial" w:cs="Arial"/>
                <w:sz w:val="20"/>
                <w:szCs w:val="20"/>
              </w:rPr>
              <w:t xml:space="preserve">Summarises the benefits of such </w:t>
            </w:r>
            <w:proofErr w:type="spellStart"/>
            <w:r>
              <w:rPr>
                <w:rFonts w:eastAsia="Arial" w:cs="Arial"/>
                <w:sz w:val="20"/>
                <w:szCs w:val="20"/>
              </w:rPr>
              <w:t>and</w:t>
            </w:r>
            <w:proofErr w:type="spellEnd"/>
            <w:r>
              <w:rPr>
                <w:rFonts w:eastAsia="Arial" w:cs="Arial"/>
                <w:sz w:val="20"/>
                <w:szCs w:val="20"/>
              </w:rPr>
              <w:t xml:space="preserve"> approach on shift in trend of the approach upon attainme</w:t>
            </w:r>
            <w:r w:rsidR="00240D77">
              <w:rPr>
                <w:rFonts w:eastAsia="Arial" w:cs="Arial"/>
                <w:sz w:val="20"/>
                <w:szCs w:val="20"/>
              </w:rPr>
              <w:t>nt, and attendance and the general changes seen in schools by adopting such an approach.</w:t>
            </w:r>
          </w:p>
          <w:p w14:paraId="669D1F69" w14:textId="11F91E7E" w:rsidR="00610FF8" w:rsidRPr="00CE2D20" w:rsidRDefault="00610FF8" w:rsidP="00610FF8">
            <w:pPr>
              <w:rPr>
                <w:rFonts w:eastAsia="Arial" w:cs="Arial"/>
                <w:sz w:val="20"/>
                <w:szCs w:val="20"/>
              </w:rPr>
            </w:pPr>
          </w:p>
          <w:p w14:paraId="57601C76" w14:textId="77777777" w:rsidR="006D22A1" w:rsidRPr="00CE2D20" w:rsidRDefault="006D22A1" w:rsidP="00610FF8">
            <w:pPr>
              <w:rPr>
                <w:rFonts w:eastAsia="Arial" w:cs="Arial"/>
                <w:sz w:val="20"/>
                <w:szCs w:val="20"/>
              </w:rPr>
            </w:pPr>
          </w:p>
          <w:p w14:paraId="2A7D551B" w14:textId="77777777" w:rsidR="00E66558" w:rsidRPr="00CE2D20" w:rsidRDefault="00E66558">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C5B3AF7" w:rsidR="00E66558" w:rsidRDefault="00D31A85">
            <w:pPr>
              <w:pStyle w:val="TableRowCentered"/>
              <w:jc w:val="left"/>
              <w:rPr>
                <w:sz w:val="22"/>
              </w:rPr>
            </w:pPr>
            <w:r>
              <w:rPr>
                <w:sz w:val="22"/>
              </w:rPr>
              <w:lastRenderedPageBreak/>
              <w:t xml:space="preserve">Areas </w:t>
            </w:r>
            <w:r w:rsidR="00610FF8">
              <w:rPr>
                <w:sz w:val="22"/>
              </w:rPr>
              <w:t xml:space="preserve">1 </w:t>
            </w:r>
            <w:r>
              <w:rPr>
                <w:sz w:val="22"/>
              </w:rPr>
              <w:t xml:space="preserve">2 </w:t>
            </w:r>
            <w:r w:rsidR="00610FF8">
              <w:rPr>
                <w:sz w:val="22"/>
              </w:rPr>
              <w:t>and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2A75513" w:rsidR="00E66558" w:rsidRPr="00BF5F9D" w:rsidRDefault="006D22A1">
            <w:pPr>
              <w:pStyle w:val="TableRow"/>
              <w:rPr>
                <w:sz w:val="20"/>
                <w:szCs w:val="20"/>
              </w:rPr>
            </w:pPr>
            <w:r w:rsidRPr="00BF5F9D">
              <w:rPr>
                <w:sz w:val="20"/>
                <w:szCs w:val="20"/>
              </w:rPr>
              <w:t>Developing  high quality teaching, assessment and a curriculum which can respond to the needs of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D88D" w14:textId="77777777" w:rsidR="00E66558" w:rsidRPr="00BF5F9D" w:rsidRDefault="006D22A1">
            <w:pPr>
              <w:pStyle w:val="TableRowCentered"/>
              <w:jc w:val="left"/>
              <w:rPr>
                <w:sz w:val="20"/>
              </w:rPr>
            </w:pPr>
            <w:r w:rsidRPr="00BF5F9D">
              <w:rPr>
                <w:sz w:val="20"/>
              </w:rPr>
              <w:t>Working with WISE regional hub leaders to develop curriculum and subject leaders knowledge and understanding</w:t>
            </w:r>
          </w:p>
          <w:p w14:paraId="307E86B7" w14:textId="596E418C" w:rsidR="00CE2D20" w:rsidRPr="00BF5F9D" w:rsidRDefault="00CE2D20" w:rsidP="00CE2D20">
            <w:pPr>
              <w:pStyle w:val="NormalWeb"/>
              <w:shd w:val="clear" w:color="auto" w:fill="FFFFFF"/>
              <w:rPr>
                <w:sz w:val="20"/>
                <w:szCs w:val="20"/>
              </w:rPr>
            </w:pPr>
            <w:r w:rsidRPr="00BF5F9D">
              <w:rPr>
                <w:rFonts w:ascii="ArialMT" w:hAnsi="ArialMT"/>
                <w:sz w:val="20"/>
                <w:szCs w:val="20"/>
              </w:rPr>
              <w:t xml:space="preserve">Moving forward, reading interventions will continue and the school will continue to develop the consistency of delivery/ teaching and learning in English. For disadvantaged pupils with literacy difficulties, </w:t>
            </w:r>
            <w:r w:rsidRPr="00BF5F9D">
              <w:rPr>
                <w:rFonts w:ascii="ArialMT" w:hAnsi="ArialMT"/>
                <w:color w:val="0000FF"/>
                <w:sz w:val="20"/>
                <w:szCs w:val="20"/>
              </w:rPr>
              <w:t>research</w:t>
            </w:r>
            <w:r w:rsidR="00476BBF">
              <w:rPr>
                <w:rFonts w:ascii="ArialMT" w:hAnsi="ArialMT"/>
                <w:color w:val="0000FF"/>
                <w:sz w:val="20"/>
                <w:szCs w:val="20"/>
              </w:rPr>
              <w:t xml:space="preserve"> </w:t>
            </w:r>
            <w:hyperlink r:id="rId9" w:history="1">
              <w:r w:rsidR="00172778" w:rsidRPr="00172778">
                <w:rPr>
                  <w:rStyle w:val="Hyperlink"/>
                  <w:rFonts w:ascii="ArialMT" w:hAnsi="ArialMT"/>
                  <w:sz w:val="20"/>
                  <w:szCs w:val="20"/>
                </w:rPr>
                <w:t xml:space="preserve">Pupil </w:t>
              </w:r>
              <w:proofErr w:type="spellStart"/>
              <w:r w:rsidR="00172778" w:rsidRPr="00172778">
                <w:rPr>
                  <w:rStyle w:val="Hyperlink"/>
                  <w:rFonts w:ascii="ArialMT" w:hAnsi="ArialMT"/>
                  <w:sz w:val="20"/>
                  <w:szCs w:val="20"/>
                </w:rPr>
                <w:t>premiium</w:t>
              </w:r>
              <w:proofErr w:type="spellEnd"/>
            </w:hyperlink>
            <w:r w:rsidRPr="00BF5F9D">
              <w:rPr>
                <w:rFonts w:ascii="ArialMT" w:hAnsi="ArialMT"/>
                <w:color w:val="0000FF"/>
                <w:sz w:val="20"/>
                <w:szCs w:val="20"/>
              </w:rPr>
              <w:t xml:space="preserve"> </w:t>
            </w:r>
            <w:r w:rsidRPr="00BF5F9D">
              <w:rPr>
                <w:rFonts w:ascii="ArialMT" w:hAnsi="ArialMT"/>
                <w:sz w:val="20"/>
                <w:szCs w:val="20"/>
              </w:rPr>
              <w:t xml:space="preserve">shows that using the Pupil Premium funding to meet individual pupil needs in order to remove this barrier to learning is effective. </w:t>
            </w:r>
          </w:p>
          <w:p w14:paraId="2A7D551F" w14:textId="2A3DC5BE" w:rsidR="00CE2D20" w:rsidRDefault="00CE2D2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405BC83" w:rsidR="00E66558" w:rsidRDefault="00D31A85">
            <w:pPr>
              <w:pStyle w:val="TableRowCentered"/>
              <w:jc w:val="left"/>
              <w:rPr>
                <w:sz w:val="22"/>
              </w:rPr>
            </w:pPr>
            <w:r>
              <w:rPr>
                <w:sz w:val="22"/>
              </w:rPr>
              <w:t>Areas 1, 2 and 3</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68690702" w:rsidR="00E66558" w:rsidRDefault="009D71E8">
      <w:r>
        <w:t xml:space="preserve">Budgeted cost: £ </w:t>
      </w:r>
      <w:r w:rsidR="00240D77">
        <w:rPr>
          <w:i/>
          <w:iCs/>
        </w:rPr>
        <w:t>35</w:t>
      </w:r>
      <w:r w:rsidR="00CE2D20">
        <w:rPr>
          <w:i/>
          <w:iCs/>
        </w:rPr>
        <w:t>000</w:t>
      </w:r>
      <w:r w:rsidR="001B14B4">
        <w:rPr>
          <w:i/>
          <w:iCs/>
        </w:rPr>
        <w:t xml:space="preserve"> ( mostly </w:t>
      </w:r>
      <w:r w:rsidR="00611E72">
        <w:rPr>
          <w:i/>
          <w:iCs/>
        </w:rPr>
        <w:t>used a supply to cover staff for interventions)</w:t>
      </w:r>
    </w:p>
    <w:tbl>
      <w:tblPr>
        <w:tblW w:w="5000" w:type="pct"/>
        <w:tblCellMar>
          <w:left w:w="10" w:type="dxa"/>
          <w:right w:w="10" w:type="dxa"/>
        </w:tblCellMar>
        <w:tblLook w:val="04A0" w:firstRow="1" w:lastRow="0" w:firstColumn="1" w:lastColumn="0" w:noHBand="0" w:noVBand="1"/>
      </w:tblPr>
      <w:tblGrid>
        <w:gridCol w:w="2688"/>
        <w:gridCol w:w="4537"/>
        <w:gridCol w:w="2261"/>
      </w:tblGrid>
      <w:tr w:rsidR="00E66558" w14:paraId="2A7D5528" w14:textId="77777777" w:rsidTr="00FB4E9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B4E9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D616" w14:textId="5967AB2C" w:rsidR="00CE2D20" w:rsidRPr="00BF5F9D" w:rsidRDefault="00CE2D20" w:rsidP="00CE2D20">
            <w:pPr>
              <w:pStyle w:val="NormalWeb"/>
              <w:shd w:val="clear" w:color="auto" w:fill="FFFFFF"/>
              <w:rPr>
                <w:sz w:val="20"/>
                <w:szCs w:val="20"/>
              </w:rPr>
            </w:pPr>
            <w:r w:rsidRPr="00BF5F9D">
              <w:rPr>
                <w:rFonts w:ascii="Arial" w:hAnsi="Arial" w:cs="Arial"/>
                <w:b/>
                <w:bCs/>
                <w:color w:val="0C0C0C"/>
                <w:sz w:val="20"/>
                <w:szCs w:val="20"/>
              </w:rPr>
              <w:t xml:space="preserve">Interventions to support language development, literacy, and numeracy </w:t>
            </w:r>
          </w:p>
          <w:p w14:paraId="6BF8F9A2" w14:textId="77777777" w:rsidR="00CE2D20" w:rsidRPr="00BF5F9D" w:rsidRDefault="00CE2D20" w:rsidP="00CE2D20">
            <w:pPr>
              <w:pStyle w:val="NormalWeb"/>
              <w:shd w:val="clear" w:color="auto" w:fill="FFFFFF"/>
              <w:rPr>
                <w:sz w:val="20"/>
                <w:szCs w:val="20"/>
              </w:rPr>
            </w:pPr>
            <w:r w:rsidRPr="00BF5F9D">
              <w:rPr>
                <w:rFonts w:ascii="ArialMT" w:hAnsi="ArialMT"/>
                <w:color w:val="0C0C0C"/>
                <w:sz w:val="20"/>
                <w:szCs w:val="20"/>
              </w:rPr>
              <w:t xml:space="preserve">Improved access to personalised learning opportunities– leading to improved academic outcomes in reading and spelling through the delivery of a targeted intervention for pupils with a low reading age using </w:t>
            </w:r>
            <w:r w:rsidRPr="00BF5F9D">
              <w:rPr>
                <w:rFonts w:ascii="ArialMT" w:hAnsi="ArialMT"/>
                <w:sz w:val="20"/>
                <w:szCs w:val="20"/>
              </w:rPr>
              <w:t xml:space="preserve">specialised resources </w:t>
            </w:r>
          </w:p>
          <w:p w14:paraId="498DAE6B" w14:textId="17FDA404" w:rsidR="00CE2D20" w:rsidRPr="00BF5F9D" w:rsidRDefault="00CE2D20" w:rsidP="00CE2D20">
            <w:pPr>
              <w:pStyle w:val="NormalWeb"/>
              <w:shd w:val="clear" w:color="auto" w:fill="FFFFFF"/>
              <w:rPr>
                <w:sz w:val="20"/>
                <w:szCs w:val="20"/>
              </w:rPr>
            </w:pPr>
          </w:p>
          <w:p w14:paraId="5B690E5E" w14:textId="0725FFCA" w:rsidR="00CE2D20" w:rsidRPr="00BF5F9D" w:rsidRDefault="00CE2D20" w:rsidP="00CE2D20">
            <w:pPr>
              <w:pStyle w:val="NormalWeb"/>
              <w:shd w:val="clear" w:color="auto" w:fill="FFFFFF"/>
              <w:rPr>
                <w:sz w:val="20"/>
                <w:szCs w:val="20"/>
              </w:rPr>
            </w:pPr>
            <w:r w:rsidRPr="00BF5F9D">
              <w:rPr>
                <w:rFonts w:ascii="ArialMT" w:hAnsi="ArialMT"/>
                <w:color w:val="0C0C0C"/>
                <w:sz w:val="20"/>
                <w:szCs w:val="20"/>
              </w:rPr>
              <w:t xml:space="preserve">Additional staffing / capacity to support the robust delivery of reading interventions </w:t>
            </w:r>
            <w:r w:rsidR="00240D77" w:rsidRPr="00BF5F9D">
              <w:rPr>
                <w:rFonts w:ascii="ArialMT" w:hAnsi="ArialMT"/>
                <w:color w:val="0C0C0C"/>
                <w:sz w:val="20"/>
                <w:szCs w:val="20"/>
              </w:rPr>
              <w:t>and interventions for those year 6 pupils to prepare in readiness for statutory assessment in May 2023</w:t>
            </w:r>
          </w:p>
          <w:p w14:paraId="2A7D5529" w14:textId="3A3B8946" w:rsidR="00E66558" w:rsidRPr="00BF5F9D" w:rsidRDefault="00E66558">
            <w:pPr>
              <w:pStyle w:val="TableRow"/>
              <w:rPr>
                <w:sz w:val="20"/>
                <w:szCs w:val="20"/>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4B59" w14:textId="2564118F" w:rsidR="00E66558" w:rsidRPr="00BF5F9D" w:rsidRDefault="00E90545">
            <w:pPr>
              <w:pStyle w:val="TableRowCentered"/>
              <w:jc w:val="left"/>
              <w:rPr>
                <w:sz w:val="20"/>
              </w:rPr>
            </w:pPr>
            <w:r w:rsidRPr="00BF5F9D">
              <w:rPr>
                <w:sz w:val="20"/>
              </w:rPr>
              <w:t>From previous assessment of pupil progress across the academy</w:t>
            </w:r>
            <w:r w:rsidR="00240D77" w:rsidRPr="00BF5F9D">
              <w:rPr>
                <w:sz w:val="20"/>
              </w:rPr>
              <w:t xml:space="preserve"> it has been evident that the approach used in previous academic years to target specific pupils for interventions has seen more pupils making progress and hitting their targets for progression in numeracy and literacy</w:t>
            </w:r>
          </w:p>
          <w:p w14:paraId="7F28B97E" w14:textId="77777777" w:rsidR="00240D77" w:rsidRPr="00BF5F9D" w:rsidRDefault="00240D77">
            <w:pPr>
              <w:pStyle w:val="TableRowCentered"/>
              <w:jc w:val="left"/>
              <w:rPr>
                <w:sz w:val="20"/>
              </w:rPr>
            </w:pPr>
          </w:p>
          <w:p w14:paraId="1F67EA65" w14:textId="77777777" w:rsidR="00240D77" w:rsidRPr="00BF5F9D" w:rsidRDefault="00240D77">
            <w:pPr>
              <w:pStyle w:val="TableRowCentered"/>
              <w:jc w:val="left"/>
              <w:rPr>
                <w:sz w:val="20"/>
              </w:rPr>
            </w:pPr>
          </w:p>
          <w:p w14:paraId="0EFBBC63" w14:textId="77777777" w:rsidR="00240D77" w:rsidRPr="00BF5F9D" w:rsidRDefault="00240D77">
            <w:pPr>
              <w:pStyle w:val="TableRowCentered"/>
              <w:jc w:val="left"/>
              <w:rPr>
                <w:sz w:val="20"/>
              </w:rPr>
            </w:pPr>
          </w:p>
          <w:p w14:paraId="6DB8CCC5" w14:textId="77777777" w:rsidR="00240D77" w:rsidRPr="00BF5F9D" w:rsidRDefault="00240D77">
            <w:pPr>
              <w:pStyle w:val="TableRowCentered"/>
              <w:jc w:val="left"/>
              <w:rPr>
                <w:sz w:val="20"/>
              </w:rPr>
            </w:pPr>
          </w:p>
          <w:p w14:paraId="0FAD6FBC" w14:textId="77777777" w:rsidR="00240D77" w:rsidRPr="00BF5F9D" w:rsidRDefault="00240D77">
            <w:pPr>
              <w:pStyle w:val="TableRowCentered"/>
              <w:jc w:val="left"/>
              <w:rPr>
                <w:sz w:val="20"/>
              </w:rPr>
            </w:pPr>
          </w:p>
          <w:p w14:paraId="34E94B5A" w14:textId="77777777" w:rsidR="00240D77" w:rsidRPr="00BF5F9D" w:rsidRDefault="00240D77">
            <w:pPr>
              <w:pStyle w:val="TableRowCentered"/>
              <w:jc w:val="left"/>
              <w:rPr>
                <w:sz w:val="20"/>
              </w:rPr>
            </w:pPr>
          </w:p>
          <w:p w14:paraId="1999D397" w14:textId="77777777" w:rsidR="00240D77" w:rsidRPr="00BF5F9D" w:rsidRDefault="00240D77">
            <w:pPr>
              <w:pStyle w:val="TableRowCentered"/>
              <w:jc w:val="left"/>
              <w:rPr>
                <w:sz w:val="20"/>
              </w:rPr>
            </w:pPr>
          </w:p>
          <w:p w14:paraId="7DF971A0" w14:textId="4345C621" w:rsidR="00240D77" w:rsidRPr="00BF5F9D" w:rsidRDefault="00240D77" w:rsidP="00240D77">
            <w:pPr>
              <w:pStyle w:val="NormalWeb"/>
              <w:shd w:val="clear" w:color="auto" w:fill="FFFFFF"/>
              <w:rPr>
                <w:sz w:val="20"/>
                <w:szCs w:val="20"/>
              </w:rPr>
            </w:pPr>
            <w:r w:rsidRPr="00BF5F9D">
              <w:rPr>
                <w:rFonts w:ascii="ArialMT" w:hAnsi="ArialMT"/>
                <w:sz w:val="20"/>
                <w:szCs w:val="20"/>
              </w:rPr>
              <w:t xml:space="preserve">The </w:t>
            </w:r>
            <w:hyperlink r:id="rId10" w:history="1">
              <w:r w:rsidR="00476BBF" w:rsidRPr="00476BBF">
                <w:rPr>
                  <w:rStyle w:val="Hyperlink"/>
                  <w:rFonts w:ascii="ArialMT" w:hAnsi="ArialMT"/>
                  <w:sz w:val="20"/>
                  <w:szCs w:val="20"/>
                </w:rPr>
                <w:t>EEF Toolkit</w:t>
              </w:r>
            </w:hyperlink>
            <w:r w:rsidRPr="00BF5F9D">
              <w:rPr>
                <w:rFonts w:ascii="ArialMT" w:hAnsi="ArialMT"/>
                <w:color w:val="0000FF"/>
                <w:sz w:val="20"/>
                <w:szCs w:val="20"/>
              </w:rPr>
              <w:t xml:space="preserve"> </w:t>
            </w:r>
            <w:r w:rsidRPr="00BF5F9D">
              <w:rPr>
                <w:rFonts w:ascii="ArialMT" w:hAnsi="ArialMT"/>
                <w:sz w:val="20"/>
                <w:szCs w:val="20"/>
              </w:rPr>
              <w:t>suggests that targeted interventions matched to specific pupils with particular needs or behavioural issues can be effective, especially for older pupils. In the</w:t>
            </w:r>
            <w:r w:rsidR="00476BBF">
              <w:rPr>
                <w:rFonts w:ascii="ArialMT" w:hAnsi="ArialMT"/>
                <w:sz w:val="20"/>
                <w:szCs w:val="20"/>
              </w:rPr>
              <w:t xml:space="preserve"> </w:t>
            </w:r>
            <w:r w:rsidRPr="00BF5F9D">
              <w:rPr>
                <w:rFonts w:ascii="ArialMT" w:hAnsi="ArialMT"/>
                <w:sz w:val="20"/>
                <w:szCs w:val="20"/>
              </w:rPr>
              <w:t xml:space="preserve"> </w:t>
            </w:r>
            <w:hyperlink r:id="rId11" w:history="1">
              <w:r w:rsidR="00476BBF" w:rsidRPr="00476BBF">
                <w:rPr>
                  <w:rStyle w:val="Hyperlink"/>
                  <w:rFonts w:ascii="ArialMT" w:hAnsi="ArialMT"/>
                  <w:sz w:val="20"/>
                  <w:szCs w:val="20"/>
                </w:rPr>
                <w:t xml:space="preserve">EEF </w:t>
              </w:r>
              <w:proofErr w:type="spellStart"/>
              <w:r w:rsidR="00476BBF" w:rsidRPr="00476BBF">
                <w:rPr>
                  <w:rStyle w:val="Hyperlink"/>
                  <w:rFonts w:ascii="ArialMT" w:hAnsi="ArialMT"/>
                  <w:sz w:val="20"/>
                  <w:szCs w:val="20"/>
                </w:rPr>
                <w:t>Attainmnet</w:t>
              </w:r>
              <w:proofErr w:type="spellEnd"/>
              <w:r w:rsidR="00476BBF" w:rsidRPr="00476BBF">
                <w:rPr>
                  <w:rStyle w:val="Hyperlink"/>
                  <w:rFonts w:ascii="ArialMT" w:hAnsi="ArialMT"/>
                  <w:sz w:val="20"/>
                  <w:szCs w:val="20"/>
                </w:rPr>
                <w:t xml:space="preserve"> Gap</w:t>
              </w:r>
            </w:hyperlink>
            <w:r w:rsidR="00476BBF">
              <w:rPr>
                <w:rFonts w:ascii="ArialMT" w:hAnsi="ArialMT"/>
                <w:sz w:val="20"/>
                <w:szCs w:val="20"/>
              </w:rPr>
              <w:t xml:space="preserve"> </w:t>
            </w:r>
            <w:r w:rsidRPr="00BF5F9D">
              <w:rPr>
                <w:rFonts w:ascii="ArialMT" w:hAnsi="ArialMT"/>
                <w:sz w:val="20"/>
                <w:szCs w:val="20"/>
              </w:rPr>
              <w:t xml:space="preserve">report, it also states that targeted small group and one-to-one interventions have the potential for the largest immediate impact on attainment. </w:t>
            </w:r>
          </w:p>
          <w:p w14:paraId="4EA9A9E5" w14:textId="77777777" w:rsidR="00240D77" w:rsidRPr="00BF5F9D" w:rsidRDefault="00240D77">
            <w:pPr>
              <w:pStyle w:val="TableRowCentered"/>
              <w:jc w:val="left"/>
              <w:rPr>
                <w:sz w:val="20"/>
              </w:rPr>
            </w:pPr>
          </w:p>
          <w:p w14:paraId="2A7D552A" w14:textId="3D5706B9" w:rsidR="00240D77" w:rsidRPr="00BF5F9D" w:rsidRDefault="00240D77">
            <w:pPr>
              <w:pStyle w:val="TableRowCentered"/>
              <w:jc w:val="left"/>
              <w:rPr>
                <w:sz w:val="20"/>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E7600E" w:rsidR="00E66558" w:rsidRDefault="00D31A85">
            <w:pPr>
              <w:pStyle w:val="TableRowCentered"/>
              <w:jc w:val="left"/>
              <w:rPr>
                <w:sz w:val="22"/>
              </w:rPr>
            </w:pPr>
            <w:r>
              <w:rPr>
                <w:sz w:val="22"/>
              </w:rPr>
              <w:t>Areas 2 and 3</w:t>
            </w:r>
          </w:p>
        </w:tc>
      </w:tr>
      <w:tr w:rsidR="00E66558" w14:paraId="2A7D5530" w14:textId="77777777" w:rsidTr="00FB4E9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3A1B602" w:rsidR="00E66558" w:rsidRDefault="009D71E8">
      <w:pPr>
        <w:spacing w:before="240" w:after="120"/>
      </w:pPr>
      <w:r>
        <w:t xml:space="preserve">Budgeted cost: £ </w:t>
      </w:r>
      <w:r w:rsidR="00240D77">
        <w:rPr>
          <w:i/>
          <w:iCs/>
        </w:rPr>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2B974A44" w:rsidR="00E66558" w:rsidRDefault="009D71E8">
            <w:pPr>
              <w:pStyle w:val="TableHeader"/>
              <w:jc w:val="left"/>
            </w:pPr>
            <w:r>
              <w:t>Evidence that supports this approa</w:t>
            </w:r>
            <w:r w:rsidR="00476BBF">
              <w:t xml:space="preserve">ch </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2E0CF" w14:textId="72DE73EC" w:rsidR="00CE2D20" w:rsidRDefault="00CE2D20" w:rsidP="00CE2D20">
            <w:pPr>
              <w:rPr>
                <w:rFonts w:eastAsia="Arial" w:cs="Arial"/>
                <w:sz w:val="18"/>
                <w:szCs w:val="18"/>
              </w:rPr>
            </w:pPr>
            <w:r>
              <w:rPr>
                <w:rFonts w:eastAsia="Arial" w:cs="Arial"/>
                <w:sz w:val="18"/>
                <w:szCs w:val="18"/>
              </w:rPr>
              <w:t>For the children to develop their independence, skills and mental wellbeing through personal development wellbeing activities</w:t>
            </w:r>
            <w:r w:rsidR="00240D77">
              <w:rPr>
                <w:rFonts w:eastAsia="Arial" w:cs="Arial"/>
                <w:sz w:val="18"/>
                <w:szCs w:val="18"/>
              </w:rPr>
              <w:t xml:space="preserve"> across the </w:t>
            </w:r>
            <w:proofErr w:type="spellStart"/>
            <w:r w:rsidR="00240D77">
              <w:rPr>
                <w:rFonts w:eastAsia="Arial" w:cs="Arial"/>
                <w:sz w:val="18"/>
                <w:szCs w:val="18"/>
              </w:rPr>
              <w:t>acdemy</w:t>
            </w:r>
            <w:proofErr w:type="spellEnd"/>
            <w:r w:rsidR="00240D77">
              <w:rPr>
                <w:rFonts w:eastAsia="Arial" w:cs="Arial"/>
                <w:sz w:val="18"/>
                <w:szCs w:val="18"/>
              </w:rPr>
              <w:t xml:space="preserve"> throughout each term</w:t>
            </w:r>
          </w:p>
          <w:p w14:paraId="5B122B3B" w14:textId="046432B3" w:rsidR="00240D77" w:rsidRPr="005D7C6E" w:rsidRDefault="00240D77" w:rsidP="00CE2D20">
            <w:pPr>
              <w:rPr>
                <w:rFonts w:eastAsia="Arial" w:cs="Arial"/>
                <w:sz w:val="18"/>
                <w:szCs w:val="18"/>
              </w:rPr>
            </w:pPr>
            <w:r>
              <w:rPr>
                <w:rFonts w:eastAsia="Arial" w:cs="Arial"/>
                <w:sz w:val="18"/>
                <w:szCs w:val="18"/>
              </w:rPr>
              <w:lastRenderedPageBreak/>
              <w:t xml:space="preserve">This will include termly visits by </w:t>
            </w:r>
            <w:proofErr w:type="spellStart"/>
            <w:r>
              <w:rPr>
                <w:rFonts w:eastAsia="Arial" w:cs="Arial"/>
                <w:sz w:val="18"/>
                <w:szCs w:val="18"/>
              </w:rPr>
              <w:t>zoolab</w:t>
            </w:r>
            <w:proofErr w:type="spellEnd"/>
            <w:r>
              <w:rPr>
                <w:rFonts w:eastAsia="Arial" w:cs="Arial"/>
                <w:sz w:val="18"/>
                <w:szCs w:val="18"/>
              </w:rPr>
              <w:t>, circus skills tutors and coaches for sporting activities a planed fun day activities across the school in spring and summer term</w:t>
            </w:r>
          </w:p>
          <w:p w14:paraId="2A7D5538" w14:textId="50153B5B"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4F5AF" w14:textId="32103780" w:rsidR="00CE2D20" w:rsidRDefault="00CE2D20" w:rsidP="00CE2D20">
            <w:pPr>
              <w:suppressAutoHyphens w:val="0"/>
              <w:spacing w:after="0" w:line="240" w:lineRule="auto"/>
              <w:rPr>
                <w:rFonts w:eastAsia="Arial" w:cs="Arial"/>
                <w:sz w:val="20"/>
                <w:szCs w:val="20"/>
              </w:rPr>
            </w:pPr>
            <w:r w:rsidRPr="00CE2D20">
              <w:rPr>
                <w:rFonts w:eastAsia="Arial" w:cs="Arial"/>
                <w:sz w:val="20"/>
                <w:szCs w:val="20"/>
              </w:rPr>
              <w:lastRenderedPageBreak/>
              <w:t xml:space="preserve">In line </w:t>
            </w:r>
            <w:proofErr w:type="spellStart"/>
            <w:r w:rsidRPr="00CE2D20">
              <w:rPr>
                <w:rFonts w:eastAsia="Arial" w:cs="Arial"/>
                <w:sz w:val="20"/>
                <w:szCs w:val="20"/>
              </w:rPr>
              <w:t>wih</w:t>
            </w:r>
            <w:proofErr w:type="spellEnd"/>
            <w:r w:rsidRPr="00CE2D20">
              <w:rPr>
                <w:rFonts w:eastAsia="Arial" w:cs="Arial"/>
                <w:sz w:val="20"/>
                <w:szCs w:val="20"/>
              </w:rPr>
              <w:t xml:space="preserve"> Government research</w:t>
            </w:r>
            <w:r w:rsidR="00476BBF">
              <w:rPr>
                <w:rFonts w:eastAsia="Arial" w:cs="Arial"/>
                <w:sz w:val="20"/>
                <w:szCs w:val="20"/>
              </w:rPr>
              <w:t xml:space="preserve"> </w:t>
            </w:r>
            <w:hyperlink r:id="rId12" w:history="1">
              <w:r w:rsidR="00476BBF" w:rsidRPr="00476BBF">
                <w:rPr>
                  <w:rStyle w:val="Hyperlink"/>
                  <w:rFonts w:eastAsia="Arial" w:cs="Arial"/>
                  <w:sz w:val="20"/>
                  <w:szCs w:val="20"/>
                </w:rPr>
                <w:t>from the DFE</w:t>
              </w:r>
            </w:hyperlink>
            <w:r w:rsidR="00476BBF">
              <w:rPr>
                <w:rFonts w:eastAsia="Arial" w:cs="Arial"/>
                <w:sz w:val="20"/>
                <w:szCs w:val="20"/>
              </w:rPr>
              <w:t xml:space="preserve"> reports that;</w:t>
            </w:r>
          </w:p>
          <w:p w14:paraId="332DEB70" w14:textId="77777777" w:rsidR="00476BBF" w:rsidRPr="00CE2D20" w:rsidRDefault="00476BBF" w:rsidP="00CE2D20">
            <w:pPr>
              <w:suppressAutoHyphens w:val="0"/>
              <w:spacing w:after="0" w:line="240" w:lineRule="auto"/>
              <w:rPr>
                <w:rFonts w:eastAsia="Arial" w:cs="Arial"/>
                <w:sz w:val="20"/>
                <w:szCs w:val="20"/>
              </w:rPr>
            </w:pPr>
          </w:p>
          <w:p w14:paraId="2691FBD7" w14:textId="77777777" w:rsidR="00CE2D20" w:rsidRDefault="00CE2D20" w:rsidP="00CE2D20">
            <w:pPr>
              <w:suppressAutoHyphens w:val="0"/>
              <w:spacing w:after="0" w:line="240" w:lineRule="auto"/>
              <w:rPr>
                <w:sz w:val="20"/>
                <w:szCs w:val="20"/>
              </w:rPr>
            </w:pPr>
            <w:r w:rsidRPr="00CE2D20">
              <w:rPr>
                <w:sz w:val="20"/>
                <w:szCs w:val="20"/>
              </w:rPr>
              <w:t xml:space="preserve"> Children with higher levels of emotional, behavioural, social, and school wellbeing, on average, have higher levels of academic achievement and are more engaged in school, both concurrently and in later years.</w:t>
            </w:r>
          </w:p>
          <w:p w14:paraId="49772299" w14:textId="77777777" w:rsidR="00CE2D20" w:rsidRDefault="00CE2D20" w:rsidP="00CE2D20">
            <w:pPr>
              <w:suppressAutoHyphens w:val="0"/>
              <w:spacing w:after="0" w:line="240" w:lineRule="auto"/>
              <w:rPr>
                <w:sz w:val="20"/>
                <w:szCs w:val="20"/>
              </w:rPr>
            </w:pPr>
            <w:r w:rsidRPr="00CE2D20">
              <w:rPr>
                <w:sz w:val="20"/>
                <w:szCs w:val="20"/>
              </w:rPr>
              <w:lastRenderedPageBreak/>
              <w:t xml:space="preserve"> </w:t>
            </w:r>
            <w:r w:rsidRPr="00CE2D20">
              <w:rPr>
                <w:sz w:val="20"/>
                <w:szCs w:val="20"/>
              </w:rPr>
              <w:sym w:font="Symbol" w:char="F0B7"/>
            </w:r>
            <w:r w:rsidRPr="00CE2D20">
              <w:rPr>
                <w:sz w:val="20"/>
                <w:szCs w:val="20"/>
              </w:rPr>
              <w:t xml:space="preserve"> Children with better emotional wellbeing make more progress in primary school and are more engaged in secondary school. </w:t>
            </w:r>
          </w:p>
          <w:p w14:paraId="7A7729F6" w14:textId="77777777" w:rsidR="00CE2D20" w:rsidRDefault="00CE2D20" w:rsidP="00CE2D20">
            <w:pPr>
              <w:suppressAutoHyphens w:val="0"/>
              <w:spacing w:after="0" w:line="240" w:lineRule="auto"/>
              <w:rPr>
                <w:sz w:val="20"/>
                <w:szCs w:val="20"/>
              </w:rPr>
            </w:pPr>
            <w:r w:rsidRPr="00CE2D20">
              <w:rPr>
                <w:sz w:val="20"/>
                <w:szCs w:val="20"/>
              </w:rPr>
              <w:sym w:font="Symbol" w:char="F0B7"/>
            </w:r>
            <w:r w:rsidRPr="00CE2D20">
              <w:rPr>
                <w:sz w:val="20"/>
                <w:szCs w:val="20"/>
              </w:rPr>
              <w:t xml:space="preserve"> Children with better attention skills experience greater progress across the four key stages of schooling in England. Those who are engaged in less troublesome behaviour also make more progress and are more engaged in secondary school. </w:t>
            </w:r>
          </w:p>
          <w:p w14:paraId="0128F3F0" w14:textId="77777777" w:rsidR="00CE2D20" w:rsidRDefault="00CE2D20" w:rsidP="00CE2D20">
            <w:pPr>
              <w:suppressAutoHyphens w:val="0"/>
              <w:spacing w:after="0" w:line="240" w:lineRule="auto"/>
              <w:rPr>
                <w:sz w:val="20"/>
                <w:szCs w:val="20"/>
              </w:rPr>
            </w:pPr>
            <w:r w:rsidRPr="00CE2D20">
              <w:rPr>
                <w:sz w:val="20"/>
                <w:szCs w:val="20"/>
              </w:rPr>
              <w:sym w:font="Symbol" w:char="F0B7"/>
            </w:r>
            <w:r w:rsidRPr="00CE2D20">
              <w:rPr>
                <w:sz w:val="20"/>
                <w:szCs w:val="20"/>
              </w:rPr>
              <w:t xml:space="preserve"> Children who are bullied are less engaged in primary school, whereas those with positive friendships are more engaged in secondary school. 4 </w:t>
            </w:r>
          </w:p>
          <w:p w14:paraId="1B230153" w14:textId="77777777" w:rsidR="00CE2D20" w:rsidRDefault="00CE2D20" w:rsidP="00CE2D20">
            <w:pPr>
              <w:suppressAutoHyphens w:val="0"/>
              <w:spacing w:after="0" w:line="240" w:lineRule="auto"/>
              <w:rPr>
                <w:sz w:val="20"/>
                <w:szCs w:val="20"/>
              </w:rPr>
            </w:pPr>
            <w:r w:rsidRPr="00CE2D20">
              <w:rPr>
                <w:sz w:val="20"/>
                <w:szCs w:val="20"/>
              </w:rPr>
              <w:sym w:font="Symbol" w:char="F0B7"/>
            </w:r>
            <w:r w:rsidRPr="00CE2D20">
              <w:rPr>
                <w:sz w:val="20"/>
                <w:szCs w:val="20"/>
              </w:rPr>
              <w:t xml:space="preserve"> As children move through the school system, emotional and behavioural wellbeing become more important in explaining school engagement, while demographic and other characteristics become less important. </w:t>
            </w:r>
          </w:p>
          <w:p w14:paraId="28F69D67" w14:textId="77777777" w:rsidR="00CE2D20" w:rsidRPr="00CE2D20" w:rsidRDefault="00CE2D20" w:rsidP="00CE2D20">
            <w:pPr>
              <w:suppressAutoHyphens w:val="0"/>
              <w:spacing w:after="0" w:line="240" w:lineRule="auto"/>
              <w:rPr>
                <w:color w:val="auto"/>
                <w:sz w:val="20"/>
                <w:szCs w:val="20"/>
              </w:rPr>
            </w:pPr>
            <w:r w:rsidRPr="00CE2D20">
              <w:rPr>
                <w:sz w:val="20"/>
                <w:szCs w:val="20"/>
              </w:rPr>
              <w:sym w:font="Symbol" w:char="F0B7"/>
            </w:r>
            <w:r w:rsidRPr="00CE2D20">
              <w:rPr>
                <w:sz w:val="20"/>
                <w:szCs w:val="20"/>
              </w:rPr>
              <w:t xml:space="preserve"> Relationships between emotional, behavioural, social, and school wellbeing and later educational outcomes are generally similar for children and adolescents, regardless of their gender and parents’ educational level.</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7D7451A" w:rsidR="00E66558" w:rsidRDefault="00D31A85">
            <w:pPr>
              <w:pStyle w:val="TableRowCentered"/>
              <w:jc w:val="left"/>
              <w:rPr>
                <w:sz w:val="22"/>
              </w:rPr>
            </w:pPr>
            <w:r>
              <w:rPr>
                <w:sz w:val="22"/>
              </w:rPr>
              <w:lastRenderedPageBreak/>
              <w:t>Area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2B3A" w14:textId="77777777" w:rsidR="00E66558" w:rsidRDefault="00B8226C">
            <w:pPr>
              <w:pStyle w:val="TableRow"/>
              <w:rPr>
                <w:rFonts w:eastAsia="Arial" w:cs="Arial"/>
                <w:sz w:val="18"/>
                <w:szCs w:val="18"/>
              </w:rPr>
            </w:pPr>
            <w:r w:rsidRPr="005D7C6E">
              <w:rPr>
                <w:rFonts w:eastAsia="Arial" w:cs="Arial"/>
                <w:sz w:val="18"/>
                <w:szCs w:val="18"/>
              </w:rPr>
              <w:t>All pupils will have Boxall profiles  and addendum made to current behaviour policy and protocols</w:t>
            </w:r>
          </w:p>
          <w:p w14:paraId="2A7D553C" w14:textId="5F42D0BB" w:rsidR="00B8226C" w:rsidRDefault="00D31A85">
            <w:pPr>
              <w:pStyle w:val="TableRow"/>
              <w:rPr>
                <w:i/>
                <w:sz w:val="22"/>
              </w:rPr>
            </w:pPr>
            <w:r>
              <w:rPr>
                <w:i/>
                <w:sz w:val="22"/>
              </w:rPr>
              <w:t xml:space="preserve"> 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04B5" w14:textId="77777777" w:rsidR="00E66558" w:rsidRDefault="00B8226C">
            <w:pPr>
              <w:pStyle w:val="TableRowCentered"/>
              <w:jc w:val="left"/>
              <w:rPr>
                <w:rFonts w:eastAsia="Arial" w:cs="Arial"/>
                <w:sz w:val="18"/>
                <w:szCs w:val="18"/>
              </w:rPr>
            </w:pPr>
            <w:r w:rsidRPr="005D7C6E">
              <w:rPr>
                <w:rFonts w:eastAsia="Arial" w:cs="Arial"/>
                <w:sz w:val="18"/>
                <w:szCs w:val="18"/>
              </w:rPr>
              <w:t>AS an SEN provision all we seem to be measured against are other schools and our Academic progression, which although below age related expectations does show that the vast majority of pupils do make academic progress. This can only be achieved if we meet their extensive needs and outcomes from their EHC plans. This we do very effectively as the progress academically could not happen without this. Therefor using the Boxall profiles to measure and chart these areas of progression will allow us to successfully provide a measure as to how well our children can progress and that we are actually meeting those extensive needs</w:t>
            </w:r>
          </w:p>
          <w:p w14:paraId="72BD405F" w14:textId="77777777" w:rsidR="00B8226C" w:rsidRDefault="00B8226C">
            <w:pPr>
              <w:pStyle w:val="TableRowCentered"/>
              <w:jc w:val="left"/>
              <w:rPr>
                <w:sz w:val="22"/>
              </w:rPr>
            </w:pPr>
          </w:p>
          <w:p w14:paraId="1C925C25" w14:textId="189C713E" w:rsidR="00BE424E" w:rsidRPr="00BE424E" w:rsidRDefault="00BE424E">
            <w:pPr>
              <w:pStyle w:val="TableRowCentered"/>
              <w:jc w:val="left"/>
              <w:rPr>
                <w:sz w:val="20"/>
              </w:rPr>
            </w:pPr>
            <w:r w:rsidRPr="00BE424E">
              <w:rPr>
                <w:sz w:val="20"/>
              </w:rPr>
              <w:t>Research</w:t>
            </w:r>
            <w:r w:rsidR="00476BBF">
              <w:rPr>
                <w:sz w:val="20"/>
              </w:rPr>
              <w:t xml:space="preserve"> </w:t>
            </w:r>
            <w:hyperlink r:id="rId13" w:history="1">
              <w:r w:rsidR="00476BBF" w:rsidRPr="00476BBF">
                <w:rPr>
                  <w:rStyle w:val="Hyperlink"/>
                  <w:sz w:val="20"/>
                </w:rPr>
                <w:t xml:space="preserve">of </w:t>
              </w:r>
              <w:proofErr w:type="spellStart"/>
              <w:r w:rsidR="00476BBF" w:rsidRPr="00476BBF">
                <w:rPr>
                  <w:rStyle w:val="Hyperlink"/>
                  <w:sz w:val="20"/>
                </w:rPr>
                <w:t>boxall</w:t>
              </w:r>
              <w:proofErr w:type="spellEnd"/>
              <w:r w:rsidR="00476BBF" w:rsidRPr="00476BBF">
                <w:rPr>
                  <w:rStyle w:val="Hyperlink"/>
                  <w:sz w:val="20"/>
                </w:rPr>
                <w:t xml:space="preserve"> Profiles</w:t>
              </w:r>
            </w:hyperlink>
            <w:r w:rsidRPr="00BE424E">
              <w:rPr>
                <w:sz w:val="20"/>
              </w:rPr>
              <w:t xml:space="preserve"> </w:t>
            </w:r>
          </w:p>
          <w:p w14:paraId="4816FCD1" w14:textId="77777777" w:rsidR="00BE424E" w:rsidRPr="00BE424E" w:rsidRDefault="00BE424E">
            <w:pPr>
              <w:pStyle w:val="TableRowCentered"/>
              <w:jc w:val="left"/>
              <w:rPr>
                <w:sz w:val="20"/>
              </w:rPr>
            </w:pPr>
          </w:p>
          <w:p w14:paraId="040E6792" w14:textId="342B38D8" w:rsidR="00BE424E" w:rsidRDefault="00BE424E" w:rsidP="00BE424E">
            <w:pPr>
              <w:suppressAutoHyphens w:val="0"/>
              <w:spacing w:after="0" w:line="240" w:lineRule="auto"/>
              <w:rPr>
                <w:color w:val="auto"/>
              </w:rPr>
            </w:pPr>
            <w:r w:rsidRPr="00BE424E">
              <w:rPr>
                <w:sz w:val="20"/>
                <w:szCs w:val="20"/>
              </w:rPr>
              <w:t>suggests  that the use of Boxall profiles has many benefits for individual and small groups. By completing Boxall Profiles for a individuals within the whole class, teaching staff have a better picture of the SEMH needs of their pupils. They become aware of the difficulties that prevent pupils from accessing their learning and they can adapt their teaching to pupils’ needs, making the curriculum truly inclusive. Once common difficulties are identified, staff can put in place whole-class support to develop the social and emotional skills of all their pupils</w:t>
            </w:r>
            <w:r>
              <w:t xml:space="preserve">. </w:t>
            </w:r>
          </w:p>
          <w:p w14:paraId="2A7D553D" w14:textId="0290F65C" w:rsidR="00B8226C" w:rsidRDefault="00B8226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0696A6A" w:rsidR="00E66558" w:rsidRDefault="00D31A85">
            <w:pPr>
              <w:pStyle w:val="TableRowCentered"/>
              <w:jc w:val="left"/>
              <w:rPr>
                <w:sz w:val="22"/>
              </w:rPr>
            </w:pPr>
            <w:r>
              <w:rPr>
                <w:sz w:val="22"/>
              </w:rPr>
              <w:t>Area 3</w:t>
            </w:r>
          </w:p>
        </w:tc>
      </w:tr>
    </w:tbl>
    <w:p w14:paraId="2A7D5540" w14:textId="77777777" w:rsidR="00E66558" w:rsidRDefault="00E66558">
      <w:pPr>
        <w:spacing w:before="240" w:after="0"/>
        <w:rPr>
          <w:b/>
          <w:bCs/>
          <w:color w:val="104F75"/>
          <w:sz w:val="28"/>
          <w:szCs w:val="28"/>
        </w:rPr>
      </w:pPr>
    </w:p>
    <w:p w14:paraId="2A7D5541" w14:textId="0F92193A" w:rsidR="00E66558" w:rsidRDefault="009D71E8" w:rsidP="00120AB1">
      <w:r>
        <w:rPr>
          <w:b/>
          <w:bCs/>
          <w:color w:val="104F75"/>
          <w:sz w:val="28"/>
          <w:szCs w:val="28"/>
        </w:rPr>
        <w:t xml:space="preserve">Total budgeted cost: £ </w:t>
      </w:r>
      <w:r w:rsidR="00240D77">
        <w:rPr>
          <w:i/>
          <w:iCs/>
          <w:color w:val="104F75"/>
          <w:sz w:val="28"/>
          <w:szCs w:val="28"/>
        </w:rPr>
        <w:t>87000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2558D7" w14:textId="77777777" w:rsidR="00B8226C" w:rsidRPr="005D7C6E" w:rsidRDefault="00B8226C" w:rsidP="00B8226C">
            <w:pPr>
              <w:rPr>
                <w:rFonts w:eastAsia="Arial" w:cs="Arial"/>
                <w:sz w:val="18"/>
                <w:szCs w:val="18"/>
              </w:rPr>
            </w:pPr>
            <w:r w:rsidRPr="005D7C6E">
              <w:rPr>
                <w:rFonts w:eastAsia="Arial" w:cs="Arial"/>
                <w:sz w:val="18"/>
                <w:szCs w:val="18"/>
              </w:rPr>
              <w:t>Narrowing the attainment gap for individual PP children across the academic year from their starting point. PP Year 6 level increased  achieving  their expected progress targets and some exceeding this from their start point at the end of Key Stage 2.</w:t>
            </w:r>
          </w:p>
          <w:p w14:paraId="76CDE873" w14:textId="77777777" w:rsidR="00B8226C" w:rsidRPr="005D7C6E" w:rsidRDefault="00B8226C" w:rsidP="00B8226C">
            <w:pPr>
              <w:spacing w:after="200" w:line="276" w:lineRule="auto"/>
              <w:rPr>
                <w:rFonts w:eastAsia="Arial" w:cs="Arial"/>
                <w:sz w:val="18"/>
                <w:szCs w:val="18"/>
              </w:rPr>
            </w:pPr>
            <w:r w:rsidRPr="005D7C6E">
              <w:rPr>
                <w:rFonts w:eastAsia="Arial" w:cs="Arial"/>
                <w:sz w:val="18"/>
                <w:szCs w:val="18"/>
              </w:rPr>
              <w:t>From the data we have for the end of last academic year once again in maths, children who had interventions did significantly better than those that did not. Interventions are chosen for a number of different reasons including pupil premium, children in year 6 preparing for their SATs, children struggling with some part of their maths and children who have ability above the rest of the class and who can be stretched to reach their potential. Interventions in maths focus on Number to try to ensure that children have the arithmetical and reasoning skills they require. 14 children with pupil premium received this help for maths.</w:t>
            </w:r>
          </w:p>
          <w:p w14:paraId="545B7465" w14:textId="77777777" w:rsidR="00B8226C" w:rsidRPr="005D7C6E" w:rsidRDefault="00B8226C" w:rsidP="00B8226C">
            <w:pPr>
              <w:spacing w:after="200" w:line="276" w:lineRule="auto"/>
              <w:rPr>
                <w:rFonts w:eastAsia="Arial" w:cs="Arial"/>
                <w:sz w:val="18"/>
                <w:szCs w:val="18"/>
              </w:rPr>
            </w:pPr>
            <w:r w:rsidRPr="005D7C6E">
              <w:rPr>
                <w:rFonts w:eastAsia="Arial" w:cs="Arial"/>
                <w:sz w:val="18"/>
                <w:szCs w:val="18"/>
              </w:rPr>
              <w:t>The maths year 6 pupils averaged 3.05 subgrades of progress in number even including the 3 children who were in the P scales at key stage 1. The results in measure were similar at 2.9 subgrades. The results for pupil premium children were similar (all of the children who were in the P scales at KS1 were pupil premium) and had an average of 2.93 subgrades in number and 2.71 subgrades in measure.</w:t>
            </w:r>
          </w:p>
          <w:p w14:paraId="538D20D4" w14:textId="77777777" w:rsidR="00B8226C" w:rsidRPr="005D7C6E" w:rsidRDefault="00B8226C" w:rsidP="00B8226C">
            <w:pPr>
              <w:spacing w:after="200" w:line="276" w:lineRule="auto"/>
              <w:rPr>
                <w:rFonts w:eastAsia="Arial" w:cs="Arial"/>
                <w:sz w:val="18"/>
                <w:szCs w:val="18"/>
              </w:rPr>
            </w:pPr>
            <w:r w:rsidRPr="005D7C6E">
              <w:rPr>
                <w:rFonts w:eastAsia="Arial" w:cs="Arial"/>
                <w:sz w:val="18"/>
                <w:szCs w:val="18"/>
              </w:rPr>
              <w:t>Similarly, pupils chosen for interventions in English were chosen due to difficulties with particular aspects of the subject, showed an ability to make further progress or were making slower progress than anticipated. Pupils who had access to interventions for reading made greater progress in comparison to their previous years with many doubling their rate of progress. In writing these results were not quite as positive although the majority of pupils receiving interventions either matched previous progress or increased their rate. Eleven out of twelve year six pupils (92%) receiving English interventions were in receipt of pupil premium funding.</w:t>
            </w:r>
          </w:p>
          <w:p w14:paraId="402F9B9A" w14:textId="7AADB9CF" w:rsidR="00173D4C" w:rsidRDefault="00B8226C" w:rsidP="00B8226C">
            <w:pPr>
              <w:spacing w:before="60"/>
              <w:rPr>
                <w:rFonts w:eastAsia="Arial" w:cs="Arial"/>
                <w:sz w:val="18"/>
                <w:szCs w:val="18"/>
              </w:rPr>
            </w:pPr>
            <w:r w:rsidRPr="005D7C6E">
              <w:rPr>
                <w:rFonts w:eastAsia="Arial" w:cs="Arial"/>
                <w:sz w:val="18"/>
                <w:szCs w:val="18"/>
              </w:rPr>
              <w:t xml:space="preserve">However not enough made gains in writing with only 56% making expected or more than expected  progress in writing and this needs to be around 60%, however in number and reading the 60% threshold was reached with number and measure exceeding to 76% of pupils making expected or better </w:t>
            </w:r>
            <w:r>
              <w:rPr>
                <w:rFonts w:eastAsia="Arial" w:cs="Arial"/>
                <w:sz w:val="18"/>
                <w:szCs w:val="18"/>
              </w:rPr>
              <w:t>progress</w:t>
            </w:r>
            <w:r w:rsidR="007273A2">
              <w:rPr>
                <w:rFonts w:eastAsia="Arial" w:cs="Arial"/>
                <w:sz w:val="18"/>
                <w:szCs w:val="18"/>
              </w:rPr>
              <w:t>.</w:t>
            </w:r>
          </w:p>
          <w:p w14:paraId="439EFD54" w14:textId="0B53B5F6" w:rsidR="007273A2" w:rsidRPr="00794DC1" w:rsidRDefault="007273A2" w:rsidP="00B8226C">
            <w:pPr>
              <w:spacing w:before="60"/>
              <w:rPr>
                <w:rFonts w:eastAsia="Arial" w:cs="Arial"/>
                <w:color w:val="000000" w:themeColor="text1"/>
                <w:sz w:val="18"/>
                <w:szCs w:val="18"/>
              </w:rPr>
            </w:pPr>
            <w:bookmarkStart w:id="17" w:name="_GoBack"/>
            <w:r w:rsidRPr="00794DC1">
              <w:rPr>
                <w:rFonts w:eastAsia="Arial" w:cs="Arial"/>
                <w:color w:val="000000" w:themeColor="text1"/>
                <w:sz w:val="18"/>
                <w:szCs w:val="18"/>
              </w:rPr>
              <w:t>Timetabling a</w:t>
            </w:r>
            <w:r w:rsidR="00166AFD" w:rsidRPr="00794DC1">
              <w:rPr>
                <w:rFonts w:eastAsia="Arial" w:cs="Arial"/>
                <w:color w:val="000000" w:themeColor="text1"/>
                <w:sz w:val="18"/>
                <w:szCs w:val="18"/>
              </w:rPr>
              <w:t xml:space="preserve">llows for pupils requiring phonics/developing their early reading skills to receive double phonics sessions on a daily basis. </w:t>
            </w:r>
          </w:p>
          <w:bookmarkEnd w:id="17"/>
          <w:p w14:paraId="55C39C99" w14:textId="77777777" w:rsidR="00B8226C" w:rsidRPr="005D7C6E" w:rsidRDefault="00B8226C" w:rsidP="00B8226C">
            <w:pPr>
              <w:rPr>
                <w:rFonts w:eastAsia="Arial" w:cs="Arial"/>
                <w:sz w:val="18"/>
                <w:szCs w:val="18"/>
              </w:rPr>
            </w:pPr>
            <w:r w:rsidRPr="005D7C6E">
              <w:rPr>
                <w:rFonts w:eastAsia="Arial" w:cs="Arial"/>
                <w:sz w:val="18"/>
                <w:szCs w:val="18"/>
              </w:rPr>
              <w:t>LAC pupils made good progress last year. Most impact was made on the confidence and social &amp; emotional well-being of pupils. Strategy was very popular with parents of LAC pupils.</w:t>
            </w:r>
          </w:p>
          <w:p w14:paraId="032337F9" w14:textId="77777777" w:rsidR="00B8226C" w:rsidRDefault="00B8226C" w:rsidP="00B8226C">
            <w:pPr>
              <w:spacing w:before="60"/>
              <w:rPr>
                <w:rFonts w:eastAsia="Arial" w:cs="Arial"/>
                <w:sz w:val="18"/>
                <w:szCs w:val="18"/>
              </w:rPr>
            </w:pPr>
            <w:r w:rsidRPr="005D7C6E">
              <w:rPr>
                <w:rFonts w:eastAsia="Arial" w:cs="Arial"/>
                <w:sz w:val="18"/>
                <w:szCs w:val="18"/>
              </w:rPr>
              <w:t>This year we expect the LAC year 6 pupils in both reading and maths to make significantly more progress than the national average. Progress in writing, although an improvement on last year, still needs to improve</w:t>
            </w:r>
          </w:p>
          <w:p w14:paraId="2FC34BAD" w14:textId="160203CF" w:rsidR="00B8226C" w:rsidRDefault="00B8226C" w:rsidP="00B8226C">
            <w:pPr>
              <w:spacing w:before="60"/>
              <w:rPr>
                <w:rFonts w:eastAsia="Arial" w:cs="Arial"/>
                <w:sz w:val="18"/>
                <w:szCs w:val="18"/>
              </w:rPr>
            </w:pPr>
            <w:r w:rsidRPr="005D7C6E">
              <w:rPr>
                <w:rFonts w:eastAsia="Arial" w:cs="Arial"/>
                <w:sz w:val="18"/>
                <w:szCs w:val="18"/>
              </w:rPr>
              <w:t xml:space="preserve">Interventions last year </w:t>
            </w:r>
            <w:r w:rsidR="00590D61">
              <w:rPr>
                <w:rFonts w:eastAsia="Arial" w:cs="Arial"/>
                <w:sz w:val="18"/>
                <w:szCs w:val="18"/>
              </w:rPr>
              <w:t xml:space="preserve">(summer 2022) </w:t>
            </w:r>
            <w:r w:rsidRPr="005D7C6E">
              <w:rPr>
                <w:rFonts w:eastAsia="Arial" w:cs="Arial"/>
                <w:sz w:val="18"/>
                <w:szCs w:val="18"/>
              </w:rPr>
              <w:t xml:space="preserve">did have a positive impact on PP pupils.  Data shows that specific learning interventions accelerated the progress of some PP pupils especially in reading and </w:t>
            </w:r>
            <w:r w:rsidR="00B569EE">
              <w:rPr>
                <w:rFonts w:eastAsia="Arial" w:cs="Arial"/>
                <w:sz w:val="18"/>
                <w:szCs w:val="18"/>
              </w:rPr>
              <w:t>writing</w:t>
            </w:r>
            <w:r w:rsidRPr="005D7C6E">
              <w:rPr>
                <w:rFonts w:eastAsia="Arial" w:cs="Arial"/>
                <w:sz w:val="18"/>
                <w:szCs w:val="18"/>
              </w:rPr>
              <w:t>.</w:t>
            </w:r>
            <w:r w:rsidR="00B569EE">
              <w:rPr>
                <w:rFonts w:eastAsia="Arial" w:cs="Arial"/>
                <w:sz w:val="18"/>
                <w:szCs w:val="18"/>
              </w:rPr>
              <w:t xml:space="preserve"> </w:t>
            </w:r>
            <w:r w:rsidR="00B569EE" w:rsidRPr="00590D61">
              <w:rPr>
                <w:rFonts w:eastAsia="Arial" w:cs="Arial"/>
                <w:b/>
                <w:sz w:val="18"/>
                <w:szCs w:val="18"/>
              </w:rPr>
              <w:t>In reading 70% of PP pupils met or exceeded their progression targets</w:t>
            </w:r>
            <w:r w:rsidR="00166AFD">
              <w:rPr>
                <w:rFonts w:eastAsia="Arial" w:cs="Arial"/>
                <w:b/>
                <w:sz w:val="18"/>
                <w:szCs w:val="18"/>
              </w:rPr>
              <w:t xml:space="preserve"> </w:t>
            </w:r>
            <w:r w:rsidR="00590D61" w:rsidRPr="00590D61">
              <w:rPr>
                <w:rFonts w:eastAsia="Arial" w:cs="Arial"/>
                <w:b/>
                <w:sz w:val="18"/>
                <w:szCs w:val="18"/>
              </w:rPr>
              <w:t>(non PP was 56%)</w:t>
            </w:r>
            <w:r w:rsidR="00B569EE" w:rsidRPr="00590D61">
              <w:rPr>
                <w:rFonts w:eastAsia="Arial" w:cs="Arial"/>
                <w:b/>
                <w:sz w:val="18"/>
                <w:szCs w:val="18"/>
              </w:rPr>
              <w:t>. In writing 78% of PP pupils met or exceeded their target</w:t>
            </w:r>
            <w:r w:rsidR="00166AFD">
              <w:rPr>
                <w:rFonts w:eastAsia="Arial" w:cs="Arial"/>
                <w:b/>
                <w:sz w:val="18"/>
                <w:szCs w:val="18"/>
              </w:rPr>
              <w:t xml:space="preserve"> </w:t>
            </w:r>
            <w:r w:rsidR="00590D61" w:rsidRPr="00590D61">
              <w:rPr>
                <w:rFonts w:eastAsia="Arial" w:cs="Arial"/>
                <w:b/>
                <w:sz w:val="18"/>
                <w:szCs w:val="18"/>
              </w:rPr>
              <w:t>( non pp was 75%)</w:t>
            </w:r>
            <w:r w:rsidR="00B569EE" w:rsidRPr="00590D61">
              <w:rPr>
                <w:rFonts w:eastAsia="Arial" w:cs="Arial"/>
                <w:b/>
                <w:sz w:val="18"/>
                <w:szCs w:val="18"/>
              </w:rPr>
              <w:t>. In maths 60% of PP pupils met or exceeded their progression target</w:t>
            </w:r>
            <w:r w:rsidR="00590D61" w:rsidRPr="00590D61">
              <w:rPr>
                <w:rFonts w:eastAsia="Arial" w:cs="Arial"/>
                <w:b/>
                <w:sz w:val="18"/>
                <w:szCs w:val="18"/>
              </w:rPr>
              <w:t>( non pp was 56%).</w:t>
            </w:r>
          </w:p>
          <w:p w14:paraId="5D8120AB" w14:textId="10D89284" w:rsidR="00B8226C" w:rsidRDefault="00B8226C" w:rsidP="00B8226C">
            <w:pPr>
              <w:spacing w:before="60"/>
              <w:rPr>
                <w:rFonts w:eastAsia="Arial" w:cs="Arial"/>
                <w:sz w:val="18"/>
                <w:szCs w:val="18"/>
              </w:rPr>
            </w:pPr>
            <w:r w:rsidRPr="005D7C6E">
              <w:rPr>
                <w:rFonts w:eastAsia="Arial" w:cs="Arial"/>
                <w:sz w:val="18"/>
                <w:szCs w:val="18"/>
              </w:rPr>
              <w:t>Behaviour for learning and involvement of both PP and NPP pupils to develop a rewards and sanctions behaviour for learning ladder and the use of class charts system showed that incidents for many individuals decreased throughout the year. Those pupils involved in 1v 1 interventions achieved their targets and has reduced the risk of exclusions for those pupils due to behaviour change and less incidents over time for the majority of disadvantaged pupils</w:t>
            </w:r>
          </w:p>
          <w:p w14:paraId="5F797F35" w14:textId="78D08E85" w:rsidR="00B8226C" w:rsidRDefault="00B8226C" w:rsidP="00B8226C">
            <w:pPr>
              <w:spacing w:before="60"/>
              <w:rPr>
                <w:rFonts w:eastAsia="Arial" w:cs="Arial"/>
                <w:sz w:val="18"/>
                <w:szCs w:val="18"/>
              </w:rPr>
            </w:pPr>
            <w:r>
              <w:rPr>
                <w:rFonts w:eastAsia="Arial" w:cs="Arial"/>
                <w:sz w:val="18"/>
                <w:szCs w:val="18"/>
              </w:rPr>
              <w:t xml:space="preserve">The continued </w:t>
            </w:r>
            <w:r w:rsidRPr="005D7C6E">
              <w:rPr>
                <w:rFonts w:eastAsia="Arial" w:cs="Arial"/>
                <w:sz w:val="18"/>
                <w:szCs w:val="18"/>
              </w:rPr>
              <w:t xml:space="preserve">strain on the </w:t>
            </w:r>
            <w:r>
              <w:rPr>
                <w:rFonts w:eastAsia="Arial" w:cs="Arial"/>
                <w:sz w:val="18"/>
                <w:szCs w:val="18"/>
              </w:rPr>
              <w:t>CYPS</w:t>
            </w:r>
            <w:r w:rsidRPr="005D7C6E">
              <w:rPr>
                <w:rFonts w:eastAsia="Arial" w:cs="Arial"/>
                <w:sz w:val="18"/>
                <w:szCs w:val="18"/>
              </w:rPr>
              <w:t xml:space="preserve"> service across the city has meant that staff were allocated training to deliver </w:t>
            </w:r>
            <w:r>
              <w:rPr>
                <w:rFonts w:eastAsia="Arial" w:cs="Arial"/>
                <w:sz w:val="18"/>
                <w:szCs w:val="18"/>
              </w:rPr>
              <w:t>our programme of mental health check in interventions</w:t>
            </w:r>
            <w:r w:rsidRPr="005D7C6E">
              <w:rPr>
                <w:rFonts w:eastAsia="Arial" w:cs="Arial"/>
                <w:sz w:val="18"/>
                <w:szCs w:val="18"/>
              </w:rPr>
              <w:t xml:space="preserve"> sessions in school. Two staff trained to allow for consistency of the sessions across the school in each term with another (HW) trained to deliver also</w:t>
            </w:r>
            <w:r>
              <w:rPr>
                <w:rFonts w:eastAsia="Arial" w:cs="Arial"/>
                <w:sz w:val="18"/>
                <w:szCs w:val="18"/>
              </w:rPr>
              <w:t>.</w:t>
            </w:r>
          </w:p>
          <w:p w14:paraId="397DB01F" w14:textId="1E75F6F3" w:rsidR="00B8226C" w:rsidRDefault="00B8226C" w:rsidP="00B8226C">
            <w:pPr>
              <w:spacing w:before="60"/>
              <w:rPr>
                <w:rFonts w:eastAsia="Arial" w:cs="Arial"/>
                <w:sz w:val="18"/>
                <w:szCs w:val="18"/>
              </w:rPr>
            </w:pPr>
            <w:r w:rsidRPr="005D7C6E">
              <w:rPr>
                <w:rFonts w:eastAsia="Arial" w:cs="Arial"/>
                <w:sz w:val="18"/>
                <w:szCs w:val="18"/>
              </w:rPr>
              <w:t xml:space="preserve">Identified support from teachers and support assistants to overcome barriers to learning identified. Improve confidence and self- esteem, and encourage independence  form pupils from targeted support to enhance progress </w:t>
            </w:r>
            <w:r w:rsidRPr="005D7C6E">
              <w:rPr>
                <w:rFonts w:eastAsia="Arial" w:cs="Arial"/>
                <w:sz w:val="18"/>
                <w:szCs w:val="18"/>
              </w:rPr>
              <w:lastRenderedPageBreak/>
              <w:t>which has seen PP pupils make progress in Maths and reading and has also had an impact upon their attendance when compared to their previous provisions.</w:t>
            </w:r>
            <w:r w:rsidR="00FB4E93">
              <w:rPr>
                <w:rFonts w:eastAsia="Arial" w:cs="Arial"/>
                <w:sz w:val="18"/>
                <w:szCs w:val="18"/>
              </w:rPr>
              <w:t xml:space="preserve"> </w:t>
            </w:r>
            <w:r w:rsidRPr="005D7C6E">
              <w:rPr>
                <w:rFonts w:eastAsia="Arial" w:cs="Arial"/>
                <w:sz w:val="18"/>
                <w:szCs w:val="18"/>
              </w:rPr>
              <w:t>However</w:t>
            </w:r>
            <w:r w:rsidR="00FB4E93">
              <w:rPr>
                <w:rFonts w:eastAsia="Arial" w:cs="Arial"/>
                <w:sz w:val="18"/>
                <w:szCs w:val="18"/>
              </w:rPr>
              <w:t xml:space="preserve"> continued issues from </w:t>
            </w:r>
            <w:r w:rsidRPr="005D7C6E">
              <w:rPr>
                <w:rFonts w:eastAsia="Arial" w:cs="Arial"/>
                <w:sz w:val="18"/>
                <w:szCs w:val="18"/>
              </w:rPr>
              <w:t xml:space="preserve"> C19 seriously impedes this data for the remainder of the year</w:t>
            </w:r>
          </w:p>
          <w:p w14:paraId="389F40DF" w14:textId="77777777" w:rsidR="00B8226C" w:rsidRDefault="00B8226C" w:rsidP="00B8226C">
            <w:pPr>
              <w:spacing w:before="60"/>
              <w:rPr>
                <w:i/>
                <w:iCs/>
                <w:lang w:eastAsia="en-US"/>
              </w:rPr>
            </w:pPr>
          </w:p>
          <w:p w14:paraId="5023926C" w14:textId="723B06CF" w:rsidR="00B8226C" w:rsidRPr="00B8226C" w:rsidRDefault="00B8226C" w:rsidP="00B8226C">
            <w:pPr>
              <w:spacing w:before="60"/>
              <w:rPr>
                <w:i/>
                <w:iCs/>
                <w:lang w:eastAsia="en-US"/>
              </w:rPr>
            </w:pP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463F61C5" w:rsidR="00ED5108" w:rsidRDefault="00BF5F9D">
            <w:r>
              <w:t>N/A</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638CC0C7" w:rsidR="00ED5108" w:rsidRDefault="00BF5F9D">
            <w:r>
              <w:t>N/A</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F0E2" w14:textId="77777777" w:rsidR="00881B23" w:rsidRDefault="00881B23">
      <w:pPr>
        <w:spacing w:after="0" w:line="240" w:lineRule="auto"/>
      </w:pPr>
      <w:r>
        <w:separator/>
      </w:r>
    </w:p>
  </w:endnote>
  <w:endnote w:type="continuationSeparator" w:id="0">
    <w:p w14:paraId="6BE18EC5" w14:textId="77777777" w:rsidR="00881B23" w:rsidRDefault="00881B23">
      <w:pPr>
        <w:spacing w:after="0" w:line="240" w:lineRule="auto"/>
      </w:pPr>
      <w:r>
        <w:continuationSeparator/>
      </w:r>
    </w:p>
  </w:endnote>
  <w:endnote w:type="continuationNotice" w:id="1">
    <w:p w14:paraId="720A6BC3" w14:textId="77777777" w:rsidR="00881B23" w:rsidRDefault="00881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B441" w14:textId="77777777" w:rsidR="00881B23" w:rsidRDefault="00881B23">
      <w:pPr>
        <w:spacing w:after="0" w:line="240" w:lineRule="auto"/>
      </w:pPr>
      <w:r>
        <w:separator/>
      </w:r>
    </w:p>
  </w:footnote>
  <w:footnote w:type="continuationSeparator" w:id="0">
    <w:p w14:paraId="6B4EF2D9" w14:textId="77777777" w:rsidR="00881B23" w:rsidRDefault="00881B23">
      <w:pPr>
        <w:spacing w:after="0" w:line="240" w:lineRule="auto"/>
      </w:pPr>
      <w:r>
        <w:continuationSeparator/>
      </w:r>
    </w:p>
  </w:footnote>
  <w:footnote w:type="continuationNotice" w:id="1">
    <w:p w14:paraId="5001EBCC" w14:textId="77777777" w:rsidR="00881B23" w:rsidRDefault="00881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F91"/>
    <w:multiLevelType w:val="hybridMultilevel"/>
    <w:tmpl w:val="CD220914"/>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25F002F"/>
    <w:multiLevelType w:val="multilevel"/>
    <w:tmpl w:val="5DE8FF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4"/>
  </w:num>
  <w:num w:numId="9">
    <w:abstractNumId w:val="11"/>
  </w:num>
  <w:num w:numId="10">
    <w:abstractNumId w:val="10"/>
  </w:num>
  <w:num w:numId="11">
    <w:abstractNumId w:val="3"/>
  </w:num>
  <w:num w:numId="12">
    <w:abstractNumId w:val="12"/>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0EA1"/>
    <w:rsid w:val="00023729"/>
    <w:rsid w:val="000243B4"/>
    <w:rsid w:val="000452EB"/>
    <w:rsid w:val="000463AE"/>
    <w:rsid w:val="000507A3"/>
    <w:rsid w:val="00060A62"/>
    <w:rsid w:val="00064366"/>
    <w:rsid w:val="00066B73"/>
    <w:rsid w:val="000702C6"/>
    <w:rsid w:val="00071481"/>
    <w:rsid w:val="00075FAE"/>
    <w:rsid w:val="00082F38"/>
    <w:rsid w:val="0008384B"/>
    <w:rsid w:val="000929EC"/>
    <w:rsid w:val="00093CDE"/>
    <w:rsid w:val="000A6379"/>
    <w:rsid w:val="000D1D24"/>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6AFD"/>
    <w:rsid w:val="001671ED"/>
    <w:rsid w:val="00172778"/>
    <w:rsid w:val="001727FA"/>
    <w:rsid w:val="00173D4C"/>
    <w:rsid w:val="00183218"/>
    <w:rsid w:val="00185988"/>
    <w:rsid w:val="001873B6"/>
    <w:rsid w:val="001901E6"/>
    <w:rsid w:val="00191305"/>
    <w:rsid w:val="00195B55"/>
    <w:rsid w:val="001A2FE8"/>
    <w:rsid w:val="001A331F"/>
    <w:rsid w:val="001A33AC"/>
    <w:rsid w:val="001B14B4"/>
    <w:rsid w:val="001C1C51"/>
    <w:rsid w:val="001E0ECA"/>
    <w:rsid w:val="001E206F"/>
    <w:rsid w:val="001E5750"/>
    <w:rsid w:val="001E7739"/>
    <w:rsid w:val="001F3DB4"/>
    <w:rsid w:val="00204F40"/>
    <w:rsid w:val="00205DEF"/>
    <w:rsid w:val="00216C8A"/>
    <w:rsid w:val="00226317"/>
    <w:rsid w:val="002270B8"/>
    <w:rsid w:val="00231539"/>
    <w:rsid w:val="00240A9F"/>
    <w:rsid w:val="00240D77"/>
    <w:rsid w:val="002523E3"/>
    <w:rsid w:val="00266FA5"/>
    <w:rsid w:val="002677BA"/>
    <w:rsid w:val="002920F4"/>
    <w:rsid w:val="002940F3"/>
    <w:rsid w:val="00295842"/>
    <w:rsid w:val="002B3574"/>
    <w:rsid w:val="002B6B74"/>
    <w:rsid w:val="002C04C7"/>
    <w:rsid w:val="002C6AE7"/>
    <w:rsid w:val="002D2D4B"/>
    <w:rsid w:val="002D3805"/>
    <w:rsid w:val="002E66AE"/>
    <w:rsid w:val="002E7763"/>
    <w:rsid w:val="002F5842"/>
    <w:rsid w:val="00306CB7"/>
    <w:rsid w:val="003111F5"/>
    <w:rsid w:val="00336200"/>
    <w:rsid w:val="00337418"/>
    <w:rsid w:val="00351D83"/>
    <w:rsid w:val="00353E46"/>
    <w:rsid w:val="003557A3"/>
    <w:rsid w:val="003576C4"/>
    <w:rsid w:val="00366AB0"/>
    <w:rsid w:val="0037437C"/>
    <w:rsid w:val="0038146B"/>
    <w:rsid w:val="0038340F"/>
    <w:rsid w:val="00384457"/>
    <w:rsid w:val="00384F24"/>
    <w:rsid w:val="003954E0"/>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05262"/>
    <w:rsid w:val="00410B5D"/>
    <w:rsid w:val="00413BEC"/>
    <w:rsid w:val="0042265E"/>
    <w:rsid w:val="00424ED7"/>
    <w:rsid w:val="00425258"/>
    <w:rsid w:val="00426217"/>
    <w:rsid w:val="00431A80"/>
    <w:rsid w:val="00435A89"/>
    <w:rsid w:val="00452267"/>
    <w:rsid w:val="00453307"/>
    <w:rsid w:val="00457E36"/>
    <w:rsid w:val="00462F8F"/>
    <w:rsid w:val="00476BB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90D61"/>
    <w:rsid w:val="005A1316"/>
    <w:rsid w:val="005A3C6B"/>
    <w:rsid w:val="005B1EA5"/>
    <w:rsid w:val="005D7176"/>
    <w:rsid w:val="005E1F24"/>
    <w:rsid w:val="005E73F1"/>
    <w:rsid w:val="005F07EF"/>
    <w:rsid w:val="00600B2E"/>
    <w:rsid w:val="00607CEB"/>
    <w:rsid w:val="00610FF8"/>
    <w:rsid w:val="00611E72"/>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B7C4F"/>
    <w:rsid w:val="006C0F82"/>
    <w:rsid w:val="006C332E"/>
    <w:rsid w:val="006C5901"/>
    <w:rsid w:val="006D22A1"/>
    <w:rsid w:val="006D6372"/>
    <w:rsid w:val="006D6E5C"/>
    <w:rsid w:val="006E02AF"/>
    <w:rsid w:val="006E0786"/>
    <w:rsid w:val="006E452D"/>
    <w:rsid w:val="006E6B4A"/>
    <w:rsid w:val="006E7449"/>
    <w:rsid w:val="006E7FB1"/>
    <w:rsid w:val="006F2604"/>
    <w:rsid w:val="006F5319"/>
    <w:rsid w:val="006F55FD"/>
    <w:rsid w:val="006F5D21"/>
    <w:rsid w:val="00711BE3"/>
    <w:rsid w:val="00724FA7"/>
    <w:rsid w:val="00725415"/>
    <w:rsid w:val="007273A2"/>
    <w:rsid w:val="00727505"/>
    <w:rsid w:val="00731581"/>
    <w:rsid w:val="00741B9E"/>
    <w:rsid w:val="00743665"/>
    <w:rsid w:val="00743DAC"/>
    <w:rsid w:val="0075337B"/>
    <w:rsid w:val="00755CD4"/>
    <w:rsid w:val="00757F96"/>
    <w:rsid w:val="00785285"/>
    <w:rsid w:val="0078529D"/>
    <w:rsid w:val="00787DC1"/>
    <w:rsid w:val="00794070"/>
    <w:rsid w:val="00794DC1"/>
    <w:rsid w:val="007A713B"/>
    <w:rsid w:val="007B64E5"/>
    <w:rsid w:val="007C2F04"/>
    <w:rsid w:val="007F5B8B"/>
    <w:rsid w:val="00817E9A"/>
    <w:rsid w:val="00820D61"/>
    <w:rsid w:val="00830D57"/>
    <w:rsid w:val="00860B07"/>
    <w:rsid w:val="008616F6"/>
    <w:rsid w:val="0086259C"/>
    <w:rsid w:val="00881B23"/>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711E4"/>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8313C"/>
    <w:rsid w:val="00A95F75"/>
    <w:rsid w:val="00A96B83"/>
    <w:rsid w:val="00AA355B"/>
    <w:rsid w:val="00AA42E5"/>
    <w:rsid w:val="00AB24FA"/>
    <w:rsid w:val="00AD7B5A"/>
    <w:rsid w:val="00AE229F"/>
    <w:rsid w:val="00AE371B"/>
    <w:rsid w:val="00AF5E20"/>
    <w:rsid w:val="00B002FA"/>
    <w:rsid w:val="00B00327"/>
    <w:rsid w:val="00B024B3"/>
    <w:rsid w:val="00B11DE8"/>
    <w:rsid w:val="00B179ED"/>
    <w:rsid w:val="00B20E18"/>
    <w:rsid w:val="00B569EE"/>
    <w:rsid w:val="00B572C4"/>
    <w:rsid w:val="00B60858"/>
    <w:rsid w:val="00B74D4E"/>
    <w:rsid w:val="00B76DAF"/>
    <w:rsid w:val="00B80219"/>
    <w:rsid w:val="00B8226C"/>
    <w:rsid w:val="00B82D28"/>
    <w:rsid w:val="00BA19A5"/>
    <w:rsid w:val="00BB40E8"/>
    <w:rsid w:val="00BC2632"/>
    <w:rsid w:val="00BC67F6"/>
    <w:rsid w:val="00BC7B3E"/>
    <w:rsid w:val="00BD2004"/>
    <w:rsid w:val="00BD4B12"/>
    <w:rsid w:val="00BD60F1"/>
    <w:rsid w:val="00BE2F92"/>
    <w:rsid w:val="00BE424E"/>
    <w:rsid w:val="00BF01EF"/>
    <w:rsid w:val="00BF0D5F"/>
    <w:rsid w:val="00BF2520"/>
    <w:rsid w:val="00BF5F9D"/>
    <w:rsid w:val="00C11EB4"/>
    <w:rsid w:val="00C12746"/>
    <w:rsid w:val="00C25827"/>
    <w:rsid w:val="00C31BB8"/>
    <w:rsid w:val="00C373EA"/>
    <w:rsid w:val="00C621C1"/>
    <w:rsid w:val="00C62989"/>
    <w:rsid w:val="00C65CBB"/>
    <w:rsid w:val="00C80F37"/>
    <w:rsid w:val="00C97A7F"/>
    <w:rsid w:val="00CB5B17"/>
    <w:rsid w:val="00CC329F"/>
    <w:rsid w:val="00CC4443"/>
    <w:rsid w:val="00CC5CAF"/>
    <w:rsid w:val="00CE2D20"/>
    <w:rsid w:val="00D06874"/>
    <w:rsid w:val="00D173F7"/>
    <w:rsid w:val="00D20203"/>
    <w:rsid w:val="00D204E0"/>
    <w:rsid w:val="00D20F22"/>
    <w:rsid w:val="00D21354"/>
    <w:rsid w:val="00D22400"/>
    <w:rsid w:val="00D278BA"/>
    <w:rsid w:val="00D31A85"/>
    <w:rsid w:val="00D33FE5"/>
    <w:rsid w:val="00D3578A"/>
    <w:rsid w:val="00D4463C"/>
    <w:rsid w:val="00D501EE"/>
    <w:rsid w:val="00D517DC"/>
    <w:rsid w:val="00D5590D"/>
    <w:rsid w:val="00D618E4"/>
    <w:rsid w:val="00D61DA5"/>
    <w:rsid w:val="00D81C37"/>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90545"/>
    <w:rsid w:val="00EA3A2A"/>
    <w:rsid w:val="00EA634D"/>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A6F0D"/>
    <w:rsid w:val="00FB4E93"/>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77BA"/>
    <w:pPr>
      <w:suppressAutoHyphens w:val="0"/>
      <w:autoSpaceDN/>
      <w:spacing w:before="100" w:beforeAutospacing="1" w:after="100" w:afterAutospacing="1" w:line="240" w:lineRule="auto"/>
    </w:pPr>
    <w:rPr>
      <w:rFonts w:ascii="Times New Roman" w:hAnsi="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26307058">
      <w:bodyDiv w:val="1"/>
      <w:marLeft w:val="0"/>
      <w:marRight w:val="0"/>
      <w:marTop w:val="0"/>
      <w:marBottom w:val="0"/>
      <w:divBdr>
        <w:top w:val="none" w:sz="0" w:space="0" w:color="auto"/>
        <w:left w:val="none" w:sz="0" w:space="0" w:color="auto"/>
        <w:bottom w:val="none" w:sz="0" w:space="0" w:color="auto"/>
        <w:right w:val="none" w:sz="0" w:space="0" w:color="auto"/>
      </w:divBdr>
    </w:div>
    <w:div w:id="244611758">
      <w:bodyDiv w:val="1"/>
      <w:marLeft w:val="0"/>
      <w:marRight w:val="0"/>
      <w:marTop w:val="0"/>
      <w:marBottom w:val="0"/>
      <w:divBdr>
        <w:top w:val="none" w:sz="0" w:space="0" w:color="auto"/>
        <w:left w:val="none" w:sz="0" w:space="0" w:color="auto"/>
        <w:bottom w:val="none" w:sz="0" w:space="0" w:color="auto"/>
        <w:right w:val="none" w:sz="0" w:space="0" w:color="auto"/>
      </w:divBdr>
      <w:divsChild>
        <w:div w:id="1562520392">
          <w:marLeft w:val="0"/>
          <w:marRight w:val="0"/>
          <w:marTop w:val="0"/>
          <w:marBottom w:val="0"/>
          <w:divBdr>
            <w:top w:val="none" w:sz="0" w:space="0" w:color="auto"/>
            <w:left w:val="none" w:sz="0" w:space="0" w:color="auto"/>
            <w:bottom w:val="none" w:sz="0" w:space="0" w:color="auto"/>
            <w:right w:val="none" w:sz="0" w:space="0" w:color="auto"/>
          </w:divBdr>
          <w:divsChild>
            <w:div w:id="143014144">
              <w:marLeft w:val="0"/>
              <w:marRight w:val="0"/>
              <w:marTop w:val="0"/>
              <w:marBottom w:val="0"/>
              <w:divBdr>
                <w:top w:val="none" w:sz="0" w:space="0" w:color="auto"/>
                <w:left w:val="none" w:sz="0" w:space="0" w:color="auto"/>
                <w:bottom w:val="none" w:sz="0" w:space="0" w:color="auto"/>
                <w:right w:val="none" w:sz="0" w:space="0" w:color="auto"/>
              </w:divBdr>
              <w:divsChild>
                <w:div w:id="956371569">
                  <w:marLeft w:val="0"/>
                  <w:marRight w:val="0"/>
                  <w:marTop w:val="0"/>
                  <w:marBottom w:val="0"/>
                  <w:divBdr>
                    <w:top w:val="none" w:sz="0" w:space="0" w:color="auto"/>
                    <w:left w:val="none" w:sz="0" w:space="0" w:color="auto"/>
                    <w:bottom w:val="none" w:sz="0" w:space="0" w:color="auto"/>
                    <w:right w:val="none" w:sz="0" w:space="0" w:color="auto"/>
                  </w:divBdr>
                  <w:divsChild>
                    <w:div w:id="8067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2520">
      <w:bodyDiv w:val="1"/>
      <w:marLeft w:val="0"/>
      <w:marRight w:val="0"/>
      <w:marTop w:val="0"/>
      <w:marBottom w:val="0"/>
      <w:divBdr>
        <w:top w:val="none" w:sz="0" w:space="0" w:color="auto"/>
        <w:left w:val="none" w:sz="0" w:space="0" w:color="auto"/>
        <w:bottom w:val="none" w:sz="0" w:space="0" w:color="auto"/>
        <w:right w:val="none" w:sz="0" w:space="0" w:color="auto"/>
      </w:divBdr>
      <w:divsChild>
        <w:div w:id="1438064666">
          <w:marLeft w:val="0"/>
          <w:marRight w:val="0"/>
          <w:marTop w:val="0"/>
          <w:marBottom w:val="0"/>
          <w:divBdr>
            <w:top w:val="none" w:sz="0" w:space="0" w:color="auto"/>
            <w:left w:val="none" w:sz="0" w:space="0" w:color="auto"/>
            <w:bottom w:val="none" w:sz="0" w:space="0" w:color="auto"/>
            <w:right w:val="none" w:sz="0" w:space="0" w:color="auto"/>
          </w:divBdr>
          <w:divsChild>
            <w:div w:id="1821192858">
              <w:marLeft w:val="0"/>
              <w:marRight w:val="0"/>
              <w:marTop w:val="0"/>
              <w:marBottom w:val="0"/>
              <w:divBdr>
                <w:top w:val="none" w:sz="0" w:space="0" w:color="auto"/>
                <w:left w:val="none" w:sz="0" w:space="0" w:color="auto"/>
                <w:bottom w:val="none" w:sz="0" w:space="0" w:color="auto"/>
                <w:right w:val="none" w:sz="0" w:space="0" w:color="auto"/>
              </w:divBdr>
              <w:divsChild>
                <w:div w:id="1009139469">
                  <w:marLeft w:val="0"/>
                  <w:marRight w:val="0"/>
                  <w:marTop w:val="0"/>
                  <w:marBottom w:val="0"/>
                  <w:divBdr>
                    <w:top w:val="none" w:sz="0" w:space="0" w:color="auto"/>
                    <w:left w:val="none" w:sz="0" w:space="0" w:color="auto"/>
                    <w:bottom w:val="none" w:sz="0" w:space="0" w:color="auto"/>
                    <w:right w:val="none" w:sz="0" w:space="0" w:color="auto"/>
                  </w:divBdr>
                  <w:divsChild>
                    <w:div w:id="490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15710">
      <w:bodyDiv w:val="1"/>
      <w:marLeft w:val="0"/>
      <w:marRight w:val="0"/>
      <w:marTop w:val="0"/>
      <w:marBottom w:val="0"/>
      <w:divBdr>
        <w:top w:val="none" w:sz="0" w:space="0" w:color="auto"/>
        <w:left w:val="none" w:sz="0" w:space="0" w:color="auto"/>
        <w:bottom w:val="none" w:sz="0" w:space="0" w:color="auto"/>
        <w:right w:val="none" w:sz="0" w:space="0" w:color="auto"/>
      </w:divBdr>
    </w:div>
    <w:div w:id="715548222">
      <w:bodyDiv w:val="1"/>
      <w:marLeft w:val="0"/>
      <w:marRight w:val="0"/>
      <w:marTop w:val="0"/>
      <w:marBottom w:val="0"/>
      <w:divBdr>
        <w:top w:val="none" w:sz="0" w:space="0" w:color="auto"/>
        <w:left w:val="none" w:sz="0" w:space="0" w:color="auto"/>
        <w:bottom w:val="none" w:sz="0" w:space="0" w:color="auto"/>
        <w:right w:val="none" w:sz="0" w:space="0" w:color="auto"/>
      </w:divBdr>
    </w:div>
    <w:div w:id="916402474">
      <w:bodyDiv w:val="1"/>
      <w:marLeft w:val="0"/>
      <w:marRight w:val="0"/>
      <w:marTop w:val="0"/>
      <w:marBottom w:val="0"/>
      <w:divBdr>
        <w:top w:val="none" w:sz="0" w:space="0" w:color="auto"/>
        <w:left w:val="none" w:sz="0" w:space="0" w:color="auto"/>
        <w:bottom w:val="none" w:sz="0" w:space="0" w:color="auto"/>
        <w:right w:val="none" w:sz="0" w:space="0" w:color="auto"/>
      </w:divBdr>
      <w:divsChild>
        <w:div w:id="728696240">
          <w:marLeft w:val="0"/>
          <w:marRight w:val="0"/>
          <w:marTop w:val="0"/>
          <w:marBottom w:val="0"/>
          <w:divBdr>
            <w:top w:val="none" w:sz="0" w:space="0" w:color="auto"/>
            <w:left w:val="none" w:sz="0" w:space="0" w:color="auto"/>
            <w:bottom w:val="none" w:sz="0" w:space="0" w:color="auto"/>
            <w:right w:val="none" w:sz="0" w:space="0" w:color="auto"/>
          </w:divBdr>
          <w:divsChild>
            <w:div w:id="238491677">
              <w:marLeft w:val="0"/>
              <w:marRight w:val="0"/>
              <w:marTop w:val="0"/>
              <w:marBottom w:val="0"/>
              <w:divBdr>
                <w:top w:val="none" w:sz="0" w:space="0" w:color="auto"/>
                <w:left w:val="none" w:sz="0" w:space="0" w:color="auto"/>
                <w:bottom w:val="none" w:sz="0" w:space="0" w:color="auto"/>
                <w:right w:val="none" w:sz="0" w:space="0" w:color="auto"/>
              </w:divBdr>
              <w:divsChild>
                <w:div w:id="1064598687">
                  <w:marLeft w:val="0"/>
                  <w:marRight w:val="0"/>
                  <w:marTop w:val="0"/>
                  <w:marBottom w:val="0"/>
                  <w:divBdr>
                    <w:top w:val="none" w:sz="0" w:space="0" w:color="auto"/>
                    <w:left w:val="none" w:sz="0" w:space="0" w:color="auto"/>
                    <w:bottom w:val="none" w:sz="0" w:space="0" w:color="auto"/>
                    <w:right w:val="none" w:sz="0" w:space="0" w:color="auto"/>
                  </w:divBdr>
                  <w:divsChild>
                    <w:div w:id="14017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8947">
      <w:bodyDiv w:val="1"/>
      <w:marLeft w:val="0"/>
      <w:marRight w:val="0"/>
      <w:marTop w:val="0"/>
      <w:marBottom w:val="0"/>
      <w:divBdr>
        <w:top w:val="none" w:sz="0" w:space="0" w:color="auto"/>
        <w:left w:val="none" w:sz="0" w:space="0" w:color="auto"/>
        <w:bottom w:val="none" w:sz="0" w:space="0" w:color="auto"/>
        <w:right w:val="none" w:sz="0" w:space="0" w:color="auto"/>
      </w:divBdr>
    </w:div>
    <w:div w:id="1484395010">
      <w:bodyDiv w:val="1"/>
      <w:marLeft w:val="0"/>
      <w:marRight w:val="0"/>
      <w:marTop w:val="0"/>
      <w:marBottom w:val="0"/>
      <w:divBdr>
        <w:top w:val="none" w:sz="0" w:space="0" w:color="auto"/>
        <w:left w:val="none" w:sz="0" w:space="0" w:color="auto"/>
        <w:bottom w:val="none" w:sz="0" w:space="0" w:color="auto"/>
        <w:right w:val="none" w:sz="0" w:space="0" w:color="auto"/>
      </w:divBdr>
      <w:divsChild>
        <w:div w:id="791481821">
          <w:marLeft w:val="0"/>
          <w:marRight w:val="0"/>
          <w:marTop w:val="0"/>
          <w:marBottom w:val="0"/>
          <w:divBdr>
            <w:top w:val="none" w:sz="0" w:space="0" w:color="auto"/>
            <w:left w:val="none" w:sz="0" w:space="0" w:color="auto"/>
            <w:bottom w:val="none" w:sz="0" w:space="0" w:color="auto"/>
            <w:right w:val="none" w:sz="0" w:space="0" w:color="auto"/>
          </w:divBdr>
          <w:divsChild>
            <w:div w:id="1563909278">
              <w:marLeft w:val="0"/>
              <w:marRight w:val="0"/>
              <w:marTop w:val="0"/>
              <w:marBottom w:val="0"/>
              <w:divBdr>
                <w:top w:val="none" w:sz="0" w:space="0" w:color="auto"/>
                <w:left w:val="none" w:sz="0" w:space="0" w:color="auto"/>
                <w:bottom w:val="none" w:sz="0" w:space="0" w:color="auto"/>
                <w:right w:val="none" w:sz="0" w:space="0" w:color="auto"/>
              </w:divBdr>
              <w:divsChild>
                <w:div w:id="1489400282">
                  <w:marLeft w:val="0"/>
                  <w:marRight w:val="0"/>
                  <w:marTop w:val="0"/>
                  <w:marBottom w:val="0"/>
                  <w:divBdr>
                    <w:top w:val="none" w:sz="0" w:space="0" w:color="auto"/>
                    <w:left w:val="none" w:sz="0" w:space="0" w:color="auto"/>
                    <w:bottom w:val="none" w:sz="0" w:space="0" w:color="auto"/>
                    <w:right w:val="none" w:sz="0" w:space="0" w:color="auto"/>
                  </w:divBdr>
                  <w:divsChild>
                    <w:div w:id="11870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356">
      <w:bodyDiv w:val="1"/>
      <w:marLeft w:val="0"/>
      <w:marRight w:val="0"/>
      <w:marTop w:val="0"/>
      <w:marBottom w:val="0"/>
      <w:divBdr>
        <w:top w:val="none" w:sz="0" w:space="0" w:color="auto"/>
        <w:left w:val="none" w:sz="0" w:space="0" w:color="auto"/>
        <w:bottom w:val="none" w:sz="0" w:space="0" w:color="auto"/>
        <w:right w:val="none" w:sz="0" w:space="0" w:color="auto"/>
      </w:divBdr>
      <w:divsChild>
        <w:div w:id="1878197951">
          <w:marLeft w:val="0"/>
          <w:marRight w:val="0"/>
          <w:marTop w:val="0"/>
          <w:marBottom w:val="0"/>
          <w:divBdr>
            <w:top w:val="none" w:sz="0" w:space="0" w:color="auto"/>
            <w:left w:val="none" w:sz="0" w:space="0" w:color="auto"/>
            <w:bottom w:val="none" w:sz="0" w:space="0" w:color="auto"/>
            <w:right w:val="none" w:sz="0" w:space="0" w:color="auto"/>
          </w:divBdr>
          <w:divsChild>
            <w:div w:id="1696495904">
              <w:marLeft w:val="0"/>
              <w:marRight w:val="0"/>
              <w:marTop w:val="0"/>
              <w:marBottom w:val="0"/>
              <w:divBdr>
                <w:top w:val="none" w:sz="0" w:space="0" w:color="auto"/>
                <w:left w:val="none" w:sz="0" w:space="0" w:color="auto"/>
                <w:bottom w:val="none" w:sz="0" w:space="0" w:color="auto"/>
                <w:right w:val="none" w:sz="0" w:space="0" w:color="auto"/>
              </w:divBdr>
              <w:divsChild>
                <w:div w:id="13884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50061">
      <w:bodyDiv w:val="1"/>
      <w:marLeft w:val="0"/>
      <w:marRight w:val="0"/>
      <w:marTop w:val="0"/>
      <w:marBottom w:val="0"/>
      <w:divBdr>
        <w:top w:val="none" w:sz="0" w:space="0" w:color="auto"/>
        <w:left w:val="none" w:sz="0" w:space="0" w:color="auto"/>
        <w:bottom w:val="none" w:sz="0" w:space="0" w:color="auto"/>
        <w:right w:val="none" w:sz="0" w:space="0" w:color="auto"/>
      </w:divBdr>
    </w:div>
    <w:div w:id="1896818232">
      <w:bodyDiv w:val="1"/>
      <w:marLeft w:val="0"/>
      <w:marRight w:val="0"/>
      <w:marTop w:val="0"/>
      <w:marBottom w:val="0"/>
      <w:divBdr>
        <w:top w:val="none" w:sz="0" w:space="0" w:color="auto"/>
        <w:left w:val="none" w:sz="0" w:space="0" w:color="auto"/>
        <w:bottom w:val="none" w:sz="0" w:space="0" w:color="auto"/>
        <w:right w:val="none" w:sz="0" w:space="0" w:color="auto"/>
      </w:divBdr>
      <w:divsChild>
        <w:div w:id="1576667510">
          <w:marLeft w:val="0"/>
          <w:marRight w:val="0"/>
          <w:marTop w:val="0"/>
          <w:marBottom w:val="0"/>
          <w:divBdr>
            <w:top w:val="none" w:sz="0" w:space="0" w:color="auto"/>
            <w:left w:val="none" w:sz="0" w:space="0" w:color="auto"/>
            <w:bottom w:val="none" w:sz="0" w:space="0" w:color="auto"/>
            <w:right w:val="none" w:sz="0" w:space="0" w:color="auto"/>
          </w:divBdr>
          <w:divsChild>
            <w:div w:id="104085053">
              <w:marLeft w:val="0"/>
              <w:marRight w:val="0"/>
              <w:marTop w:val="0"/>
              <w:marBottom w:val="0"/>
              <w:divBdr>
                <w:top w:val="none" w:sz="0" w:space="0" w:color="auto"/>
                <w:left w:val="none" w:sz="0" w:space="0" w:color="auto"/>
                <w:bottom w:val="none" w:sz="0" w:space="0" w:color="auto"/>
                <w:right w:val="none" w:sz="0" w:space="0" w:color="auto"/>
              </w:divBdr>
              <w:divsChild>
                <w:div w:id="227426726">
                  <w:marLeft w:val="0"/>
                  <w:marRight w:val="0"/>
                  <w:marTop w:val="0"/>
                  <w:marBottom w:val="0"/>
                  <w:divBdr>
                    <w:top w:val="none" w:sz="0" w:space="0" w:color="auto"/>
                    <w:left w:val="none" w:sz="0" w:space="0" w:color="auto"/>
                    <w:bottom w:val="none" w:sz="0" w:space="0" w:color="auto"/>
                    <w:right w:val="none" w:sz="0" w:space="0" w:color="auto"/>
                  </w:divBdr>
                  <w:divsChild>
                    <w:div w:id="18599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21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ox.ac.uk/wp-content/uploads/2019/06/factsheet1_Summary-Attachment-Awareness-work.pdf" TargetMode="External"/><Relationship Id="rId13" Type="http://schemas.openxmlformats.org/officeDocument/2006/relationships/hyperlink" Target="https://www.nurtureuk.org/wp-content/uploads/2021/11/Boxall-Profile-Leaflet-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impact-of-pupil-behaviour-and-wellbeing-on-educational-outco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public/files/Annual_Reports/EEF_Attainment_Gap_Report_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 TargetMode="External"/><Relationship Id="rId4" Type="http://schemas.openxmlformats.org/officeDocument/2006/relationships/settings" Target="settings.xml"/><Relationship Id="rId9" Type="http://schemas.openxmlformats.org/officeDocument/2006/relationships/hyperlink" Target="https://www.gov.uk/government/publications/the-pupil-premium-how-schools-are-spending-the-funding-successfull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8584-F5D1-434A-BD63-4DAAA3C8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Microsoft Office User</cp:lastModifiedBy>
  <cp:revision>2</cp:revision>
  <cp:lastPrinted>2023-01-18T14:44:00Z</cp:lastPrinted>
  <dcterms:created xsi:type="dcterms:W3CDTF">2023-01-20T08:45:00Z</dcterms:created>
  <dcterms:modified xsi:type="dcterms:W3CDTF">2023-01-20T08:45:00Z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